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82DDE4" w14:textId="77777777" w:rsidR="007143E5" w:rsidRDefault="007143E5" w:rsidP="00D4484B">
      <w:pPr>
        <w:spacing w:before="11"/>
        <w:rPr>
          <w:rFonts w:ascii="Times New Roman" w:hAnsi="Times New Roman"/>
          <w:b/>
          <w:bCs/>
          <w:lang w:val="it-IT"/>
        </w:rPr>
      </w:pPr>
    </w:p>
    <w:p w14:paraId="29873637" w14:textId="77777777" w:rsidR="007143E5" w:rsidRDefault="007143E5" w:rsidP="00D4484B">
      <w:pPr>
        <w:tabs>
          <w:tab w:val="left" w:pos="900"/>
        </w:tabs>
        <w:spacing w:after="37"/>
        <w:rPr>
          <w:rFonts w:ascii="Times New Roman" w:hAnsi="Times New Roman"/>
          <w:b/>
          <w:color w:val="auto"/>
          <w:lang w:val="it-IT"/>
        </w:rPr>
      </w:pPr>
      <w:r>
        <w:rPr>
          <w:rFonts w:ascii="Times New Roman" w:hAnsi="Times New Roman"/>
          <w:b/>
          <w:color w:val="auto"/>
          <w:highlight w:val="lightGray"/>
          <w:lang w:val="it-IT"/>
        </w:rPr>
        <w:t>1.TITOLO DEL PROGETTO</w:t>
      </w:r>
    </w:p>
    <w:p w14:paraId="4337B346" w14:textId="4A53FDF0" w:rsidR="007143E5" w:rsidRPr="00C83A04" w:rsidRDefault="00D6309F" w:rsidP="00D4484B">
      <w:pPr>
        <w:ind w:left="158"/>
        <w:rPr>
          <w:rFonts w:ascii="Times New Roman" w:hAnsi="Times New Roman"/>
          <w:b/>
          <w:sz w:val="32"/>
          <w:szCs w:val="32"/>
          <w:lang w:val="it-IT"/>
        </w:rPr>
      </w:pPr>
      <w:r>
        <w:rPr>
          <w:b/>
          <w:noProof/>
          <w:sz w:val="32"/>
          <w:szCs w:val="32"/>
          <w:lang w:val="it-IT" w:eastAsia="it-IT"/>
        </w:rPr>
        <mc:AlternateContent>
          <mc:Choice Requires="wpg">
            <w:drawing>
              <wp:anchor distT="0" distB="0" distL="114300" distR="114300" simplePos="0" relativeHeight="251662336" behindDoc="0" locked="0" layoutInCell="1" allowOverlap="1" wp14:anchorId="2E91BB3E" wp14:editId="2B53D660">
                <wp:simplePos x="0" y="0"/>
                <wp:positionH relativeFrom="column">
                  <wp:posOffset>0</wp:posOffset>
                </wp:positionH>
                <wp:positionV relativeFrom="paragraph">
                  <wp:posOffset>0</wp:posOffset>
                </wp:positionV>
                <wp:extent cx="6209030" cy="222885"/>
                <wp:effectExtent l="0" t="0" r="1270" b="5715"/>
                <wp:wrapNone/>
                <wp:docPr id="126" name="shape_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030" cy="222885"/>
                          <a:chOff x="0" y="0"/>
                          <a:chExt cx="9778" cy="351"/>
                        </a:xfrm>
                      </wpg:grpSpPr>
                      <wpg:grpSp>
                        <wpg:cNvPr id="127" name="Group 3"/>
                        <wpg:cNvGrpSpPr>
                          <a:grpSpLocks/>
                        </wpg:cNvGrpSpPr>
                        <wpg:grpSpPr bwMode="auto">
                          <a:xfrm>
                            <a:off x="5" y="5"/>
                            <a:ext cx="9768" cy="0"/>
                            <a:chOff x="0" y="0"/>
                            <a:chExt cx="9778" cy="351"/>
                          </a:xfrm>
                        </wpg:grpSpPr>
                        <wps:wsp>
                          <wps:cNvPr id="128" name="Line 4"/>
                          <wps:cNvCnPr/>
                          <wps:spPr bwMode="auto">
                            <a:xfrm>
                              <a:off x="5" y="5"/>
                              <a:ext cx="9768" cy="0"/>
                            </a:xfrm>
                            <a:prstGeom prst="line">
                              <a:avLst/>
                            </a:prstGeom>
                            <a:noFill/>
                            <a:ln w="6480">
                              <a:solidFill>
                                <a:srgbClr val="000000"/>
                              </a:solidFill>
                              <a:round/>
                              <a:headEnd/>
                              <a:tailEnd/>
                            </a:ln>
                            <a:extLst>
                              <a:ext uri="{909E8E84-426E-40DD-AFC4-6F175D3DCCD1}">
                                <a14:hiddenFill xmlns:a14="http://schemas.microsoft.com/office/drawing/2010/main">
                                  <a:noFill/>
                                </a14:hiddenFill>
                              </a:ext>
                            </a:extLst>
                          </wps:spPr>
                          <wps:bodyPr/>
                        </wps:wsp>
                      </wpg:grpSp>
                      <wpg:grpSp>
                        <wpg:cNvPr id="129" name="Group 5"/>
                        <wpg:cNvGrpSpPr>
                          <a:grpSpLocks/>
                        </wpg:cNvGrpSpPr>
                        <wpg:grpSpPr bwMode="auto">
                          <a:xfrm>
                            <a:off x="0" y="0"/>
                            <a:ext cx="0" cy="351"/>
                            <a:chOff x="0" y="0"/>
                            <a:chExt cx="9778" cy="351"/>
                          </a:xfrm>
                        </wpg:grpSpPr>
                        <wps:wsp>
                          <wps:cNvPr id="130" name="Line 6"/>
                          <wps:cNvCnPr/>
                          <wps:spPr bwMode="auto">
                            <a:xfrm>
                              <a:off x="0" y="0"/>
                              <a:ext cx="0" cy="351"/>
                            </a:xfrm>
                            <a:prstGeom prst="line">
                              <a:avLst/>
                            </a:prstGeom>
                            <a:noFill/>
                            <a:ln w="6480">
                              <a:solidFill>
                                <a:srgbClr val="000000"/>
                              </a:solidFill>
                              <a:round/>
                              <a:headEnd/>
                              <a:tailEnd/>
                            </a:ln>
                            <a:extLst>
                              <a:ext uri="{909E8E84-426E-40DD-AFC4-6F175D3DCCD1}">
                                <a14:hiddenFill xmlns:a14="http://schemas.microsoft.com/office/drawing/2010/main">
                                  <a:noFill/>
                                </a14:hiddenFill>
                              </a:ext>
                            </a:extLst>
                          </wps:spPr>
                          <wps:bodyPr/>
                        </wps:wsp>
                      </wpg:grpSp>
                      <wpg:grpSp>
                        <wpg:cNvPr id="131" name="Group 7"/>
                        <wpg:cNvGrpSpPr>
                          <a:grpSpLocks/>
                        </wpg:cNvGrpSpPr>
                        <wpg:grpSpPr bwMode="auto">
                          <a:xfrm>
                            <a:off x="5" y="347"/>
                            <a:ext cx="9768" cy="0"/>
                            <a:chOff x="0" y="0"/>
                            <a:chExt cx="9778" cy="351"/>
                          </a:xfrm>
                        </wpg:grpSpPr>
                        <wps:wsp>
                          <wps:cNvPr id="132" name="Line 8"/>
                          <wps:cNvCnPr/>
                          <wps:spPr bwMode="auto">
                            <a:xfrm>
                              <a:off x="5" y="347"/>
                              <a:ext cx="9768" cy="0"/>
                            </a:xfrm>
                            <a:prstGeom prst="line">
                              <a:avLst/>
                            </a:prstGeom>
                            <a:noFill/>
                            <a:ln w="6480">
                              <a:solidFill>
                                <a:srgbClr val="000000"/>
                              </a:solidFill>
                              <a:round/>
                              <a:headEnd/>
                              <a:tailEnd/>
                            </a:ln>
                            <a:extLst>
                              <a:ext uri="{909E8E84-426E-40DD-AFC4-6F175D3DCCD1}">
                                <a14:hiddenFill xmlns:a14="http://schemas.microsoft.com/office/drawing/2010/main">
                                  <a:noFill/>
                                </a14:hiddenFill>
                              </a:ext>
                            </a:extLst>
                          </wps:spPr>
                          <wps:bodyPr/>
                        </wps:wsp>
                      </wpg:grpSp>
                      <wpg:grpSp>
                        <wpg:cNvPr id="133" name="Group 9"/>
                        <wpg:cNvGrpSpPr>
                          <a:grpSpLocks/>
                        </wpg:cNvGrpSpPr>
                        <wpg:grpSpPr bwMode="auto">
                          <a:xfrm>
                            <a:off x="9779" y="0"/>
                            <a:ext cx="0" cy="351"/>
                            <a:chOff x="0" y="0"/>
                            <a:chExt cx="9778" cy="351"/>
                          </a:xfrm>
                        </wpg:grpSpPr>
                        <wps:wsp>
                          <wps:cNvPr id="134" name="Line 10"/>
                          <wps:cNvCnPr/>
                          <wps:spPr bwMode="auto">
                            <a:xfrm>
                              <a:off x="9779" y="0"/>
                              <a:ext cx="0" cy="351"/>
                            </a:xfrm>
                            <a:prstGeom prst="line">
                              <a:avLst/>
                            </a:prstGeom>
                            <a:noFill/>
                            <a:ln w="648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4A877EF" id="shape_0" o:spid="_x0000_s1026" style="position:absolute;margin-left:0;margin-top:0;width:488.9pt;height:17.55pt;z-index:251662336" coordsize="977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">
                <v:group id="Group 3" o:spid="_x0000_s1027" style="position:absolute;left:5;top:5;width:9768;height:0" coordsize="9778,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line id="Line 4" o:spid="_x0000_s1028" style="position:absolute;visibility:visible;mso-wrap-style:square" from="5,5" to="97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" strokeweight=".18mm"/>
                </v:group>
                <v:group id="Group 5" o:spid="_x0000_s1029" style="position:absolute;width:0;height:351" coordsize="9778,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line id="Line 6" o:spid="_x0000_s1030" style="position:absolute;visibility:visible;mso-wrap-style:square" from="0,0" to="0,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" strokeweight=".18mm"/>
                </v:group>
                <v:group id="Group 7" o:spid="_x0000_s1031" style="position:absolute;left:5;top:347;width:9768;height:0" coordsize="9778,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line id="Line 8" o:spid="_x0000_s1032" style="position:absolute;visibility:visible;mso-wrap-style:square" from="5,347" to="9773,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" strokeweight=".18mm"/>
                </v:group>
                <v:group id="Group 9" o:spid="_x0000_s1033" style="position:absolute;left:9779;width:0;height:351" coordsize="9778,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line id="Line 10" o:spid="_x0000_s1034" style="position:absolute;visibility:visible;mso-wrap-style:square" from="9779,0" to="9779,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" strokeweight=".18mm"/>
                </v:group>
              </v:group>
            </w:pict>
          </mc:Fallback>
        </mc:AlternateContent>
      </w:r>
      <w:r w:rsidR="00C83A04" w:rsidRPr="00C83A04">
        <w:rPr>
          <w:rFonts w:ascii="Times New Roman" w:hAnsi="Times New Roman"/>
          <w:b/>
          <w:sz w:val="32"/>
          <w:szCs w:val="32"/>
          <w:lang w:val="it-IT"/>
        </w:rPr>
        <w:t>SE FACCIO CAPISCO</w:t>
      </w:r>
      <w:r w:rsidR="00C83A04">
        <w:rPr>
          <w:rFonts w:ascii="Times New Roman" w:hAnsi="Times New Roman"/>
          <w:b/>
          <w:sz w:val="32"/>
          <w:szCs w:val="32"/>
          <w:lang w:val="it-IT"/>
        </w:rPr>
        <w:t>….</w:t>
      </w:r>
    </w:p>
    <w:p w14:paraId="4AE54F5C" w14:textId="77777777" w:rsidR="007143E5" w:rsidRDefault="007143E5" w:rsidP="00D4484B">
      <w:pPr>
        <w:spacing w:before="9"/>
        <w:rPr>
          <w:rFonts w:ascii="Times New Roman" w:hAnsi="Times New Roman"/>
          <w:b/>
          <w:bCs/>
          <w:lang w:val="it-IT"/>
        </w:rPr>
      </w:pPr>
    </w:p>
    <w:p w14:paraId="5A224879" w14:textId="77777777" w:rsidR="007143E5" w:rsidRDefault="007143E5" w:rsidP="00D4484B">
      <w:pPr>
        <w:tabs>
          <w:tab w:val="left" w:pos="900"/>
        </w:tabs>
        <w:spacing w:after="37"/>
        <w:rPr>
          <w:rFonts w:ascii="Times New Roman" w:hAnsi="Times New Roman"/>
          <w:b/>
          <w:color w:val="auto"/>
          <w:lang w:val="it-IT"/>
        </w:rPr>
      </w:pPr>
    </w:p>
    <w:p w14:paraId="704331CE" w14:textId="77777777" w:rsidR="00C83A04" w:rsidRDefault="00C83A04" w:rsidP="00D4484B">
      <w:pPr>
        <w:tabs>
          <w:tab w:val="left" w:pos="900"/>
        </w:tabs>
        <w:spacing w:after="37"/>
        <w:rPr>
          <w:rFonts w:ascii="Times New Roman" w:hAnsi="Times New Roman"/>
          <w:b/>
          <w:color w:val="auto"/>
          <w:highlight w:val="lightGray"/>
          <w:lang w:val="it-IT"/>
        </w:rPr>
      </w:pPr>
    </w:p>
    <w:p w14:paraId="5CDAA299" w14:textId="77777777" w:rsidR="00C83A04" w:rsidRDefault="00C83A04" w:rsidP="00D4484B">
      <w:pPr>
        <w:tabs>
          <w:tab w:val="left" w:pos="900"/>
        </w:tabs>
        <w:spacing w:after="37"/>
        <w:rPr>
          <w:rFonts w:ascii="Times New Roman" w:hAnsi="Times New Roman"/>
          <w:b/>
          <w:color w:val="auto"/>
          <w:highlight w:val="lightGray"/>
          <w:lang w:val="it-IT"/>
        </w:rPr>
      </w:pPr>
    </w:p>
    <w:p w14:paraId="4A9C9DAD" w14:textId="77777777" w:rsidR="00C83A04" w:rsidRDefault="00C83A04" w:rsidP="00D4484B">
      <w:pPr>
        <w:tabs>
          <w:tab w:val="left" w:pos="900"/>
        </w:tabs>
        <w:spacing w:after="37"/>
        <w:rPr>
          <w:rFonts w:ascii="Times New Roman" w:hAnsi="Times New Roman"/>
          <w:b/>
          <w:color w:val="auto"/>
          <w:highlight w:val="lightGray"/>
          <w:lang w:val="it-IT"/>
        </w:rPr>
      </w:pPr>
    </w:p>
    <w:p w14:paraId="7559C45F" w14:textId="77777777" w:rsidR="00C83A04" w:rsidRDefault="007143E5" w:rsidP="00D4484B">
      <w:pPr>
        <w:tabs>
          <w:tab w:val="left" w:pos="900"/>
        </w:tabs>
        <w:spacing w:after="37"/>
        <w:rPr>
          <w:rFonts w:ascii="Times New Roman" w:hAnsi="Times New Roman"/>
          <w:b/>
          <w:color w:val="auto"/>
          <w:lang w:val="it-IT"/>
        </w:rPr>
      </w:pPr>
      <w:r>
        <w:rPr>
          <w:rFonts w:ascii="Times New Roman" w:hAnsi="Times New Roman"/>
          <w:b/>
          <w:color w:val="auto"/>
          <w:highlight w:val="lightGray"/>
          <w:lang w:val="it-IT"/>
        </w:rPr>
        <w:t>2.DATI DELL’ISTITUTO CHE PRESENTA IL PROGETTO</w:t>
      </w:r>
    </w:p>
    <w:p w14:paraId="0FCF5824" w14:textId="77777777" w:rsidR="00C83A04" w:rsidRDefault="00C83A04" w:rsidP="00D4484B">
      <w:pPr>
        <w:tabs>
          <w:tab w:val="left" w:pos="900"/>
        </w:tabs>
        <w:spacing w:after="37"/>
        <w:rPr>
          <w:rFonts w:ascii="Times New Roman" w:hAnsi="Times New Roman"/>
          <w:b/>
          <w:color w:val="auto"/>
          <w:lang w:val="it-IT"/>
        </w:rPr>
      </w:pPr>
    </w:p>
    <w:p w14:paraId="207518A6" w14:textId="77777777" w:rsidR="00C83A04" w:rsidRDefault="00C83A04" w:rsidP="00D4484B">
      <w:pPr>
        <w:tabs>
          <w:tab w:val="left" w:pos="900"/>
        </w:tabs>
        <w:spacing w:after="37"/>
        <w:rPr>
          <w:rFonts w:ascii="Times New Roman" w:hAnsi="Times New Roman"/>
          <w:b/>
          <w:color w:val="auto"/>
          <w:lang w:val="it-IT"/>
        </w:rPr>
      </w:pPr>
    </w:p>
    <w:p w14:paraId="473F5B4A" w14:textId="77777777" w:rsidR="00C83A04" w:rsidRDefault="00C83A04" w:rsidP="00D4484B">
      <w:pPr>
        <w:tabs>
          <w:tab w:val="left" w:pos="900"/>
        </w:tabs>
        <w:spacing w:after="37"/>
        <w:rPr>
          <w:rFonts w:ascii="Times New Roman" w:hAnsi="Times New Roman"/>
          <w:b/>
          <w:color w:val="auto"/>
          <w:lang w:val="it-IT"/>
        </w:rPr>
      </w:pPr>
    </w:p>
    <w:p w14:paraId="649E0E8E" w14:textId="77777777" w:rsidR="00C83A04" w:rsidRDefault="00C83A04" w:rsidP="00D4484B">
      <w:pPr>
        <w:tabs>
          <w:tab w:val="left" w:pos="900"/>
        </w:tabs>
        <w:spacing w:after="37"/>
        <w:rPr>
          <w:rFonts w:ascii="Times New Roman" w:hAnsi="Times New Roman"/>
          <w:b/>
          <w:color w:val="auto"/>
          <w:lang w:val="it-IT"/>
        </w:rPr>
      </w:pPr>
    </w:p>
    <w:p w14:paraId="1EA15446" w14:textId="77777777" w:rsidR="00C83A04" w:rsidRDefault="00C83A04" w:rsidP="00D4484B">
      <w:pPr>
        <w:tabs>
          <w:tab w:val="left" w:pos="900"/>
        </w:tabs>
        <w:spacing w:after="37"/>
        <w:rPr>
          <w:rFonts w:ascii="Times New Roman" w:hAnsi="Times New Roman"/>
          <w:b/>
          <w:color w:val="auto"/>
          <w:lang w:val="it-IT"/>
        </w:rPr>
      </w:pPr>
    </w:p>
    <w:p w14:paraId="2E2AD07B" w14:textId="77777777" w:rsidR="00C83A04" w:rsidRDefault="00C83A04" w:rsidP="00D4484B">
      <w:pPr>
        <w:tabs>
          <w:tab w:val="left" w:pos="900"/>
        </w:tabs>
        <w:spacing w:after="37"/>
        <w:rPr>
          <w:rFonts w:ascii="Times New Roman" w:hAnsi="Times New Roman"/>
          <w:b/>
          <w:color w:val="auto"/>
          <w:lang w:val="it-IT"/>
        </w:rPr>
      </w:pPr>
    </w:p>
    <w:p w14:paraId="3B8CCA5D" w14:textId="77777777" w:rsidR="00C83A04" w:rsidRDefault="00C83A04" w:rsidP="00D4484B">
      <w:pPr>
        <w:tabs>
          <w:tab w:val="left" w:pos="900"/>
        </w:tabs>
        <w:spacing w:after="37"/>
        <w:rPr>
          <w:rFonts w:ascii="Times New Roman" w:hAnsi="Times New Roman"/>
          <w:b/>
          <w:color w:val="auto"/>
          <w:lang w:val="it-IT"/>
        </w:rPr>
      </w:pPr>
    </w:p>
    <w:p w14:paraId="233C16CC" w14:textId="77777777" w:rsidR="00C83A04" w:rsidRDefault="00C83A04" w:rsidP="00D4484B">
      <w:pPr>
        <w:tabs>
          <w:tab w:val="left" w:pos="900"/>
        </w:tabs>
        <w:spacing w:after="37"/>
        <w:rPr>
          <w:rFonts w:ascii="Times New Roman" w:hAnsi="Times New Roman"/>
          <w:b/>
          <w:color w:val="auto"/>
          <w:lang w:val="it-IT"/>
        </w:rPr>
      </w:pPr>
    </w:p>
    <w:p w14:paraId="53434EC0" w14:textId="77777777" w:rsidR="00C83A04" w:rsidRDefault="00C83A04" w:rsidP="00D4484B">
      <w:pPr>
        <w:tabs>
          <w:tab w:val="left" w:pos="900"/>
        </w:tabs>
        <w:spacing w:after="37"/>
        <w:rPr>
          <w:rFonts w:ascii="Times New Roman" w:hAnsi="Times New Roman"/>
          <w:b/>
          <w:color w:val="auto"/>
          <w:lang w:val="it-IT"/>
        </w:rPr>
      </w:pPr>
    </w:p>
    <w:tbl>
      <w:tblPr>
        <w:tblpPr w:leftFromText="141" w:rightFromText="141" w:vertAnchor="page" w:horzAnchor="margin" w:tblpY="4872"/>
        <w:tblOverlap w:val="never"/>
        <w:tblW w:w="5000" w:type="pct"/>
        <w:tblCellMar>
          <w:left w:w="40" w:type="dxa"/>
          <w:right w:w="40" w:type="dxa"/>
        </w:tblCellMar>
        <w:tblLook w:val="0000" w:firstRow="0" w:lastRow="0" w:firstColumn="0" w:lastColumn="0" w:noHBand="0" w:noVBand="0"/>
      </w:tblPr>
      <w:tblGrid>
        <w:gridCol w:w="2125"/>
        <w:gridCol w:w="7497"/>
      </w:tblGrid>
      <w:tr w:rsidR="007143E5" w:rsidRPr="00B613A5" w14:paraId="2B576BBE" w14:textId="77777777" w:rsidTr="00C83A04">
        <w:trPr>
          <w:trHeight w:hRule="exact" w:val="678"/>
        </w:trPr>
        <w:tc>
          <w:tcPr>
            <w:tcW w:w="1104" w:type="pct"/>
            <w:tcBorders>
              <w:top w:val="single" w:sz="6" w:space="0" w:color="auto"/>
              <w:left w:val="single" w:sz="6" w:space="0" w:color="auto"/>
              <w:bottom w:val="single" w:sz="6" w:space="0" w:color="auto"/>
              <w:right w:val="single" w:sz="6" w:space="0" w:color="auto"/>
            </w:tcBorders>
            <w:shd w:val="clear" w:color="auto" w:fill="FFFFFF"/>
            <w:vAlign w:val="center"/>
          </w:tcPr>
          <w:p w14:paraId="5830EFE5" w14:textId="77777777" w:rsidR="007143E5" w:rsidRPr="00B613A5" w:rsidRDefault="007143E5" w:rsidP="00C83A04">
            <w:pPr>
              <w:shd w:val="clear" w:color="auto" w:fill="FFFFFF"/>
              <w:jc w:val="center"/>
            </w:pPr>
            <w:r w:rsidRPr="00B613A5">
              <w:rPr>
                <w:iCs/>
                <w:color w:val="000000"/>
                <w:spacing w:val="-8"/>
              </w:rPr>
              <w:t xml:space="preserve">Tipologia </w:t>
            </w:r>
          </w:p>
        </w:tc>
        <w:tc>
          <w:tcPr>
            <w:tcW w:w="3896" w:type="pct"/>
            <w:tcBorders>
              <w:top w:val="single" w:sz="6" w:space="0" w:color="auto"/>
              <w:left w:val="single" w:sz="6" w:space="0" w:color="auto"/>
              <w:bottom w:val="single" w:sz="6" w:space="0" w:color="auto"/>
              <w:right w:val="single" w:sz="6" w:space="0" w:color="auto"/>
            </w:tcBorders>
            <w:shd w:val="clear" w:color="auto" w:fill="FFFFFF"/>
            <w:vAlign w:val="center"/>
          </w:tcPr>
          <w:p w14:paraId="686FFD5B" w14:textId="77777777" w:rsidR="007143E5" w:rsidRPr="00F27E76" w:rsidRDefault="007143E5" w:rsidP="00C83A04">
            <w:pPr>
              <w:shd w:val="clear" w:color="auto" w:fill="FFFFFF"/>
              <w:jc w:val="center"/>
              <w:rPr>
                <w:b/>
                <w:sz w:val="28"/>
                <w:szCs w:val="28"/>
              </w:rPr>
            </w:pPr>
            <w:r w:rsidRPr="00F27E76">
              <w:rPr>
                <w:b/>
                <w:sz w:val="28"/>
                <w:szCs w:val="28"/>
              </w:rPr>
              <w:t>ISTITUTO TECNICO INDUSTRIALE</w:t>
            </w:r>
          </w:p>
        </w:tc>
      </w:tr>
      <w:tr w:rsidR="007143E5" w:rsidRPr="00D6309F" w14:paraId="3C5058E9" w14:textId="77777777" w:rsidTr="00C83A04">
        <w:trPr>
          <w:trHeight w:hRule="exact" w:val="794"/>
        </w:trPr>
        <w:tc>
          <w:tcPr>
            <w:tcW w:w="1104" w:type="pct"/>
            <w:tcBorders>
              <w:top w:val="single" w:sz="6" w:space="0" w:color="auto"/>
              <w:left w:val="single" w:sz="6" w:space="0" w:color="auto"/>
              <w:bottom w:val="single" w:sz="6" w:space="0" w:color="auto"/>
              <w:right w:val="single" w:sz="6" w:space="0" w:color="auto"/>
            </w:tcBorders>
            <w:shd w:val="clear" w:color="auto" w:fill="FFFFFF"/>
            <w:vAlign w:val="center"/>
          </w:tcPr>
          <w:p w14:paraId="53CD3023" w14:textId="77777777" w:rsidR="007143E5" w:rsidRPr="00B613A5" w:rsidRDefault="007143E5" w:rsidP="00C83A04">
            <w:pPr>
              <w:shd w:val="clear" w:color="auto" w:fill="FFFFFF"/>
              <w:jc w:val="center"/>
            </w:pPr>
            <w:r>
              <w:rPr>
                <w:iCs/>
                <w:color w:val="000000"/>
                <w:spacing w:val="-8"/>
              </w:rPr>
              <w:t>Denominazione</w:t>
            </w:r>
          </w:p>
        </w:tc>
        <w:tc>
          <w:tcPr>
            <w:tcW w:w="3896" w:type="pct"/>
            <w:tcBorders>
              <w:top w:val="single" w:sz="6" w:space="0" w:color="auto"/>
              <w:left w:val="single" w:sz="6" w:space="0" w:color="auto"/>
              <w:bottom w:val="single" w:sz="6" w:space="0" w:color="auto"/>
              <w:right w:val="single" w:sz="6" w:space="0" w:color="auto"/>
            </w:tcBorders>
            <w:shd w:val="clear" w:color="auto" w:fill="FFFFFF"/>
            <w:vAlign w:val="center"/>
          </w:tcPr>
          <w:p w14:paraId="01BC9FF0" w14:textId="77777777" w:rsidR="007143E5" w:rsidRPr="00C857EF" w:rsidRDefault="007143E5" w:rsidP="00C83A04">
            <w:pPr>
              <w:shd w:val="clear" w:color="auto" w:fill="FFFFFF"/>
              <w:jc w:val="center"/>
              <w:rPr>
                <w:b/>
                <w:sz w:val="28"/>
                <w:szCs w:val="28"/>
                <w:lang w:val="it-IT"/>
              </w:rPr>
            </w:pPr>
            <w:r w:rsidRPr="00C857EF">
              <w:rPr>
                <w:b/>
                <w:sz w:val="28"/>
                <w:szCs w:val="28"/>
                <w:lang w:val="it-IT"/>
              </w:rPr>
              <w:t>I.T.I. “G.B. BOSCO LUCARELLI”</w:t>
            </w:r>
          </w:p>
        </w:tc>
      </w:tr>
      <w:tr w:rsidR="007143E5" w:rsidRPr="00B613A5" w14:paraId="2669E021" w14:textId="77777777" w:rsidTr="00C83A04">
        <w:trPr>
          <w:trHeight w:hRule="exact" w:val="632"/>
        </w:trPr>
        <w:tc>
          <w:tcPr>
            <w:tcW w:w="1104" w:type="pct"/>
            <w:tcBorders>
              <w:top w:val="single" w:sz="6" w:space="0" w:color="auto"/>
              <w:left w:val="single" w:sz="6" w:space="0" w:color="auto"/>
              <w:bottom w:val="single" w:sz="6" w:space="0" w:color="auto"/>
              <w:right w:val="single" w:sz="6" w:space="0" w:color="auto"/>
            </w:tcBorders>
            <w:shd w:val="clear" w:color="auto" w:fill="FFFFFF"/>
            <w:vAlign w:val="center"/>
          </w:tcPr>
          <w:p w14:paraId="716FA841" w14:textId="77777777" w:rsidR="007143E5" w:rsidRPr="00B613A5" w:rsidRDefault="007143E5" w:rsidP="00C83A04">
            <w:pPr>
              <w:shd w:val="clear" w:color="auto" w:fill="FFFFFF"/>
              <w:jc w:val="center"/>
              <w:rPr>
                <w:iCs/>
                <w:color w:val="000000"/>
                <w:spacing w:val="-7"/>
              </w:rPr>
            </w:pPr>
            <w:r>
              <w:rPr>
                <w:iCs/>
                <w:color w:val="000000"/>
                <w:spacing w:val="-7"/>
              </w:rPr>
              <w:t>Codice Meccanografico</w:t>
            </w:r>
          </w:p>
        </w:tc>
        <w:tc>
          <w:tcPr>
            <w:tcW w:w="3896" w:type="pct"/>
            <w:tcBorders>
              <w:top w:val="single" w:sz="6" w:space="0" w:color="auto"/>
              <w:left w:val="single" w:sz="6" w:space="0" w:color="auto"/>
              <w:bottom w:val="single" w:sz="6" w:space="0" w:color="auto"/>
              <w:right w:val="single" w:sz="6" w:space="0" w:color="auto"/>
            </w:tcBorders>
            <w:shd w:val="clear" w:color="auto" w:fill="FFFFFF"/>
            <w:vAlign w:val="center"/>
          </w:tcPr>
          <w:p w14:paraId="6396ACA3" w14:textId="77777777" w:rsidR="007143E5" w:rsidRPr="00F27E76" w:rsidRDefault="007143E5" w:rsidP="00C83A04">
            <w:pPr>
              <w:shd w:val="clear" w:color="auto" w:fill="FFFFFF"/>
              <w:jc w:val="center"/>
              <w:rPr>
                <w:b/>
                <w:sz w:val="28"/>
                <w:szCs w:val="28"/>
              </w:rPr>
            </w:pPr>
            <w:r w:rsidRPr="00F27E76">
              <w:rPr>
                <w:b/>
                <w:sz w:val="28"/>
                <w:szCs w:val="28"/>
              </w:rPr>
              <w:t>BNTF010008</w:t>
            </w:r>
          </w:p>
        </w:tc>
      </w:tr>
      <w:tr w:rsidR="007143E5" w:rsidRPr="00B613A5" w14:paraId="22D4898D" w14:textId="77777777" w:rsidTr="00C83A04">
        <w:trPr>
          <w:trHeight w:hRule="exact" w:val="632"/>
        </w:trPr>
        <w:tc>
          <w:tcPr>
            <w:tcW w:w="1104" w:type="pct"/>
            <w:tcBorders>
              <w:top w:val="single" w:sz="6" w:space="0" w:color="auto"/>
              <w:left w:val="single" w:sz="6" w:space="0" w:color="auto"/>
              <w:bottom w:val="single" w:sz="6" w:space="0" w:color="auto"/>
              <w:right w:val="single" w:sz="6" w:space="0" w:color="auto"/>
            </w:tcBorders>
            <w:shd w:val="clear" w:color="auto" w:fill="FFFFFF"/>
            <w:vAlign w:val="center"/>
          </w:tcPr>
          <w:p w14:paraId="46C80F94" w14:textId="77777777" w:rsidR="007143E5" w:rsidRPr="00B613A5" w:rsidRDefault="007143E5" w:rsidP="00C83A04">
            <w:pPr>
              <w:shd w:val="clear" w:color="auto" w:fill="FFFFFF"/>
              <w:jc w:val="center"/>
            </w:pPr>
            <w:r w:rsidRPr="00B613A5">
              <w:rPr>
                <w:iCs/>
                <w:color w:val="000000"/>
                <w:spacing w:val="-7"/>
              </w:rPr>
              <w:t>Indirizzo</w:t>
            </w:r>
          </w:p>
        </w:tc>
        <w:tc>
          <w:tcPr>
            <w:tcW w:w="3896" w:type="pct"/>
            <w:tcBorders>
              <w:top w:val="single" w:sz="6" w:space="0" w:color="auto"/>
              <w:left w:val="single" w:sz="6" w:space="0" w:color="auto"/>
              <w:bottom w:val="single" w:sz="6" w:space="0" w:color="auto"/>
              <w:right w:val="single" w:sz="6" w:space="0" w:color="auto"/>
            </w:tcBorders>
            <w:shd w:val="clear" w:color="auto" w:fill="FFFFFF"/>
            <w:vAlign w:val="center"/>
          </w:tcPr>
          <w:p w14:paraId="040A8673" w14:textId="77777777" w:rsidR="007143E5" w:rsidRPr="00F27E76" w:rsidRDefault="007143E5" w:rsidP="00C83A04">
            <w:pPr>
              <w:shd w:val="clear" w:color="auto" w:fill="FFFFFF"/>
              <w:jc w:val="center"/>
              <w:rPr>
                <w:b/>
                <w:sz w:val="28"/>
                <w:szCs w:val="28"/>
              </w:rPr>
            </w:pPr>
            <w:r w:rsidRPr="00F27E76">
              <w:rPr>
                <w:b/>
                <w:sz w:val="28"/>
                <w:szCs w:val="28"/>
              </w:rPr>
              <w:t xml:space="preserve">VIALE </w:t>
            </w:r>
            <w:smartTag w:uri="urn:schemas-microsoft-com:office:smarttags" w:element="place">
              <w:r w:rsidRPr="00F27E76">
                <w:rPr>
                  <w:b/>
                  <w:sz w:val="28"/>
                  <w:szCs w:val="28"/>
                </w:rPr>
                <w:t>SAN LORENZO</w:t>
              </w:r>
            </w:smartTag>
            <w:r w:rsidRPr="00F27E76">
              <w:rPr>
                <w:b/>
                <w:sz w:val="28"/>
                <w:szCs w:val="28"/>
              </w:rPr>
              <w:t xml:space="preserve"> N.6</w:t>
            </w:r>
          </w:p>
        </w:tc>
      </w:tr>
      <w:tr w:rsidR="007143E5" w:rsidRPr="00D6309F" w14:paraId="2C9095CB" w14:textId="77777777" w:rsidTr="00C83A04">
        <w:trPr>
          <w:trHeight w:hRule="exact" w:val="661"/>
        </w:trPr>
        <w:tc>
          <w:tcPr>
            <w:tcW w:w="1104" w:type="pct"/>
            <w:tcBorders>
              <w:top w:val="single" w:sz="6" w:space="0" w:color="auto"/>
              <w:left w:val="single" w:sz="6" w:space="0" w:color="auto"/>
              <w:bottom w:val="single" w:sz="6" w:space="0" w:color="auto"/>
              <w:right w:val="single" w:sz="6" w:space="0" w:color="auto"/>
            </w:tcBorders>
            <w:shd w:val="clear" w:color="auto" w:fill="FFFFFF"/>
            <w:vAlign w:val="center"/>
          </w:tcPr>
          <w:p w14:paraId="4EAD9A4C" w14:textId="77777777" w:rsidR="007143E5" w:rsidRPr="00B613A5" w:rsidRDefault="007143E5" w:rsidP="00C83A04">
            <w:pPr>
              <w:shd w:val="clear" w:color="auto" w:fill="FFFFFF"/>
              <w:jc w:val="center"/>
            </w:pPr>
            <w:r w:rsidRPr="00B613A5">
              <w:rPr>
                <w:iCs/>
                <w:color w:val="000000"/>
                <w:spacing w:val="2"/>
              </w:rPr>
              <w:t>Tel/fax/e-mail</w:t>
            </w:r>
          </w:p>
        </w:tc>
        <w:tc>
          <w:tcPr>
            <w:tcW w:w="3896" w:type="pct"/>
            <w:tcBorders>
              <w:top w:val="single" w:sz="6" w:space="0" w:color="auto"/>
              <w:left w:val="single" w:sz="6" w:space="0" w:color="auto"/>
              <w:bottom w:val="single" w:sz="6" w:space="0" w:color="auto"/>
              <w:right w:val="single" w:sz="6" w:space="0" w:color="auto"/>
            </w:tcBorders>
            <w:shd w:val="clear" w:color="auto" w:fill="FFFFFF"/>
            <w:vAlign w:val="center"/>
          </w:tcPr>
          <w:p w14:paraId="750538A9" w14:textId="77777777" w:rsidR="007143E5" w:rsidRPr="00C857EF" w:rsidRDefault="007143E5" w:rsidP="00C83A04">
            <w:pPr>
              <w:shd w:val="clear" w:color="auto" w:fill="FFFFFF"/>
              <w:jc w:val="center"/>
              <w:rPr>
                <w:b/>
                <w:sz w:val="28"/>
                <w:szCs w:val="28"/>
                <w:lang w:val="it-IT"/>
              </w:rPr>
            </w:pPr>
            <w:r w:rsidRPr="00C857EF">
              <w:rPr>
                <w:b/>
                <w:sz w:val="28"/>
                <w:szCs w:val="28"/>
                <w:lang w:val="it-IT"/>
              </w:rPr>
              <w:t>TELEFONO 0824 21632  -  FAX 0824 25021 –</w:t>
            </w:r>
          </w:p>
          <w:p w14:paraId="645BB08A" w14:textId="77777777" w:rsidR="007143E5" w:rsidRPr="00C857EF" w:rsidRDefault="007143E5" w:rsidP="00C83A04">
            <w:pPr>
              <w:shd w:val="clear" w:color="auto" w:fill="FFFFFF"/>
              <w:jc w:val="center"/>
              <w:rPr>
                <w:b/>
                <w:sz w:val="28"/>
                <w:szCs w:val="28"/>
                <w:lang w:val="it-IT"/>
              </w:rPr>
            </w:pPr>
            <w:r w:rsidRPr="00C857EF">
              <w:rPr>
                <w:b/>
                <w:sz w:val="28"/>
                <w:szCs w:val="28"/>
                <w:lang w:val="it-IT"/>
              </w:rPr>
              <w:t xml:space="preserve"> MAIL bntf010008@istruzione.it</w:t>
            </w:r>
          </w:p>
        </w:tc>
      </w:tr>
      <w:tr w:rsidR="007143E5" w:rsidRPr="00B613A5" w14:paraId="4199CC2A" w14:textId="77777777" w:rsidTr="00C83A04">
        <w:trPr>
          <w:trHeight w:hRule="exact" w:val="794"/>
        </w:trPr>
        <w:tc>
          <w:tcPr>
            <w:tcW w:w="1104" w:type="pct"/>
            <w:tcBorders>
              <w:top w:val="single" w:sz="6" w:space="0" w:color="auto"/>
              <w:left w:val="single" w:sz="6" w:space="0" w:color="auto"/>
              <w:bottom w:val="single" w:sz="6" w:space="0" w:color="auto"/>
              <w:right w:val="single" w:sz="6" w:space="0" w:color="auto"/>
            </w:tcBorders>
            <w:shd w:val="clear" w:color="auto" w:fill="FFFFFF"/>
            <w:vAlign w:val="center"/>
          </w:tcPr>
          <w:p w14:paraId="41CF69A8" w14:textId="77777777" w:rsidR="007143E5" w:rsidRPr="00B613A5" w:rsidRDefault="007143E5" w:rsidP="00C83A04">
            <w:pPr>
              <w:shd w:val="clear" w:color="auto" w:fill="FFFFFF"/>
              <w:spacing w:line="206" w:lineRule="exact"/>
              <w:jc w:val="center"/>
            </w:pPr>
            <w:smartTag w:uri="urn:schemas-microsoft-com:office:smarttags" w:element="place">
              <w:smartTag w:uri="urn:schemas-microsoft-com:office:smarttags" w:element="City">
                <w:r w:rsidRPr="00B613A5">
                  <w:rPr>
                    <w:iCs/>
                    <w:color w:val="000000"/>
                  </w:rPr>
                  <w:t>Nome</w:t>
                </w:r>
              </w:smartTag>
            </w:smartTag>
            <w:r w:rsidRPr="00B613A5">
              <w:rPr>
                <w:iCs/>
                <w:color w:val="000000"/>
              </w:rPr>
              <w:t xml:space="preserve"> dirigente </w:t>
            </w:r>
            <w:r w:rsidRPr="00B613A5">
              <w:rPr>
                <w:iCs/>
                <w:color w:val="000000"/>
                <w:spacing w:val="-6"/>
              </w:rPr>
              <w:t>scolastico</w:t>
            </w:r>
          </w:p>
        </w:tc>
        <w:tc>
          <w:tcPr>
            <w:tcW w:w="3896" w:type="pct"/>
            <w:tcBorders>
              <w:top w:val="single" w:sz="6" w:space="0" w:color="auto"/>
              <w:left w:val="single" w:sz="6" w:space="0" w:color="auto"/>
              <w:bottom w:val="single" w:sz="6" w:space="0" w:color="auto"/>
              <w:right w:val="single" w:sz="6" w:space="0" w:color="auto"/>
            </w:tcBorders>
            <w:shd w:val="clear" w:color="auto" w:fill="FFFFFF"/>
            <w:vAlign w:val="center"/>
          </w:tcPr>
          <w:p w14:paraId="4D1534DC" w14:textId="30DBB507" w:rsidR="007143E5" w:rsidRPr="00F27E76" w:rsidRDefault="00D6309F" w:rsidP="00C83A04">
            <w:pPr>
              <w:shd w:val="clear" w:color="auto" w:fill="FFFFFF"/>
              <w:jc w:val="center"/>
              <w:rPr>
                <w:b/>
                <w:sz w:val="28"/>
                <w:szCs w:val="28"/>
              </w:rPr>
            </w:pPr>
            <w:r>
              <w:rPr>
                <w:b/>
                <w:sz w:val="28"/>
                <w:szCs w:val="28"/>
              </w:rPr>
              <w:t>Giovanni MARRO</w:t>
            </w:r>
          </w:p>
        </w:tc>
      </w:tr>
    </w:tbl>
    <w:p w14:paraId="443A44D8" w14:textId="77777777" w:rsidR="007143E5" w:rsidRDefault="007143E5" w:rsidP="00D4484B">
      <w:pPr>
        <w:tabs>
          <w:tab w:val="left" w:pos="900"/>
        </w:tabs>
        <w:spacing w:after="37"/>
        <w:rPr>
          <w:rFonts w:ascii="Times New Roman" w:hAnsi="Times New Roman"/>
          <w:b/>
          <w:color w:val="auto"/>
          <w:lang w:val="it-IT"/>
        </w:rPr>
      </w:pPr>
    </w:p>
    <w:p w14:paraId="0A6FE74B" w14:textId="77777777" w:rsidR="00C83A04" w:rsidRDefault="00C83A04" w:rsidP="00D4484B">
      <w:pPr>
        <w:tabs>
          <w:tab w:val="left" w:pos="900"/>
        </w:tabs>
        <w:spacing w:after="37"/>
        <w:rPr>
          <w:rFonts w:ascii="Times New Roman" w:hAnsi="Times New Roman"/>
          <w:b/>
          <w:color w:val="auto"/>
          <w:highlight w:val="lightGray"/>
          <w:lang w:val="it-IT"/>
        </w:rPr>
      </w:pPr>
    </w:p>
    <w:p w14:paraId="0208CD0A" w14:textId="77777777" w:rsidR="00C83A04" w:rsidRDefault="00C83A04" w:rsidP="00D4484B">
      <w:pPr>
        <w:tabs>
          <w:tab w:val="left" w:pos="900"/>
        </w:tabs>
        <w:spacing w:after="37"/>
        <w:rPr>
          <w:rFonts w:ascii="Times New Roman" w:hAnsi="Times New Roman"/>
          <w:b/>
          <w:color w:val="auto"/>
          <w:highlight w:val="lightGray"/>
          <w:lang w:val="it-IT"/>
        </w:rPr>
      </w:pPr>
    </w:p>
    <w:p w14:paraId="26AEB33B" w14:textId="77777777" w:rsidR="00C83A04" w:rsidRDefault="00C83A04" w:rsidP="00D4484B">
      <w:pPr>
        <w:tabs>
          <w:tab w:val="left" w:pos="900"/>
        </w:tabs>
        <w:spacing w:after="37"/>
        <w:rPr>
          <w:rFonts w:ascii="Times New Roman" w:hAnsi="Times New Roman"/>
          <w:b/>
          <w:color w:val="auto"/>
          <w:highlight w:val="lightGray"/>
          <w:lang w:val="it-IT"/>
        </w:rPr>
      </w:pPr>
    </w:p>
    <w:p w14:paraId="171E9390" w14:textId="77777777" w:rsidR="00C83A04" w:rsidRDefault="00C83A04" w:rsidP="00D4484B">
      <w:pPr>
        <w:tabs>
          <w:tab w:val="left" w:pos="900"/>
        </w:tabs>
        <w:spacing w:after="37"/>
        <w:rPr>
          <w:rFonts w:ascii="Times New Roman" w:hAnsi="Times New Roman"/>
          <w:b/>
          <w:color w:val="auto"/>
          <w:highlight w:val="lightGray"/>
          <w:lang w:val="it-IT"/>
        </w:rPr>
      </w:pPr>
    </w:p>
    <w:p w14:paraId="0B0FBD7A" w14:textId="77777777" w:rsidR="00C83A04" w:rsidRDefault="00C83A04" w:rsidP="00D4484B">
      <w:pPr>
        <w:tabs>
          <w:tab w:val="left" w:pos="900"/>
        </w:tabs>
        <w:spacing w:after="37"/>
        <w:rPr>
          <w:rFonts w:ascii="Times New Roman" w:hAnsi="Times New Roman"/>
          <w:b/>
          <w:color w:val="auto"/>
          <w:highlight w:val="lightGray"/>
          <w:lang w:val="it-IT"/>
        </w:rPr>
      </w:pPr>
    </w:p>
    <w:p w14:paraId="75E4B3B4" w14:textId="77777777" w:rsidR="00C83A04" w:rsidRDefault="00C83A04" w:rsidP="00D4484B">
      <w:pPr>
        <w:tabs>
          <w:tab w:val="left" w:pos="900"/>
        </w:tabs>
        <w:spacing w:after="37"/>
        <w:rPr>
          <w:rFonts w:ascii="Times New Roman" w:hAnsi="Times New Roman"/>
          <w:b/>
          <w:color w:val="auto"/>
          <w:highlight w:val="lightGray"/>
          <w:lang w:val="it-IT"/>
        </w:rPr>
      </w:pPr>
    </w:p>
    <w:p w14:paraId="61CEFE0B" w14:textId="77777777" w:rsidR="00C83A04" w:rsidRDefault="00C83A04" w:rsidP="00D4484B">
      <w:pPr>
        <w:tabs>
          <w:tab w:val="left" w:pos="900"/>
        </w:tabs>
        <w:spacing w:after="37"/>
        <w:rPr>
          <w:rFonts w:ascii="Times New Roman" w:hAnsi="Times New Roman"/>
          <w:b/>
          <w:color w:val="auto"/>
          <w:highlight w:val="lightGray"/>
          <w:lang w:val="it-IT"/>
        </w:rPr>
      </w:pPr>
    </w:p>
    <w:p w14:paraId="5CF4DD5C" w14:textId="77777777" w:rsidR="00C83A04" w:rsidRDefault="00C83A04" w:rsidP="00D4484B">
      <w:pPr>
        <w:tabs>
          <w:tab w:val="left" w:pos="900"/>
        </w:tabs>
        <w:spacing w:after="37"/>
        <w:rPr>
          <w:rFonts w:ascii="Times New Roman" w:hAnsi="Times New Roman"/>
          <w:b/>
          <w:color w:val="auto"/>
          <w:highlight w:val="lightGray"/>
          <w:lang w:val="it-IT"/>
        </w:rPr>
      </w:pPr>
    </w:p>
    <w:p w14:paraId="38DD0BCE" w14:textId="77777777" w:rsidR="00C83A04" w:rsidRDefault="00C83A04" w:rsidP="00D4484B">
      <w:pPr>
        <w:tabs>
          <w:tab w:val="left" w:pos="900"/>
        </w:tabs>
        <w:spacing w:after="37"/>
        <w:rPr>
          <w:rFonts w:ascii="Times New Roman" w:hAnsi="Times New Roman"/>
          <w:b/>
          <w:color w:val="auto"/>
          <w:highlight w:val="lightGray"/>
          <w:lang w:val="it-IT"/>
        </w:rPr>
      </w:pPr>
    </w:p>
    <w:p w14:paraId="131AC192" w14:textId="77777777" w:rsidR="00C83A04" w:rsidRDefault="00C83A04" w:rsidP="00D4484B">
      <w:pPr>
        <w:tabs>
          <w:tab w:val="left" w:pos="900"/>
        </w:tabs>
        <w:spacing w:after="37"/>
        <w:rPr>
          <w:rFonts w:ascii="Times New Roman" w:hAnsi="Times New Roman"/>
          <w:b/>
          <w:color w:val="auto"/>
          <w:highlight w:val="lightGray"/>
          <w:lang w:val="it-IT"/>
        </w:rPr>
      </w:pPr>
    </w:p>
    <w:p w14:paraId="0480A874" w14:textId="77777777" w:rsidR="00C83A04" w:rsidRDefault="00C83A04" w:rsidP="00D4484B">
      <w:pPr>
        <w:tabs>
          <w:tab w:val="left" w:pos="900"/>
        </w:tabs>
        <w:spacing w:after="37"/>
        <w:rPr>
          <w:rFonts w:ascii="Times New Roman" w:hAnsi="Times New Roman"/>
          <w:b/>
          <w:color w:val="auto"/>
          <w:highlight w:val="lightGray"/>
          <w:lang w:val="it-IT"/>
        </w:rPr>
      </w:pPr>
    </w:p>
    <w:p w14:paraId="56CB1646" w14:textId="77777777" w:rsidR="00C83A04" w:rsidRDefault="00C83A04" w:rsidP="00D4484B">
      <w:pPr>
        <w:tabs>
          <w:tab w:val="left" w:pos="900"/>
        </w:tabs>
        <w:spacing w:after="37"/>
        <w:rPr>
          <w:rFonts w:ascii="Times New Roman" w:hAnsi="Times New Roman"/>
          <w:b/>
          <w:color w:val="auto"/>
          <w:highlight w:val="lightGray"/>
          <w:lang w:val="it-IT"/>
        </w:rPr>
      </w:pPr>
    </w:p>
    <w:p w14:paraId="482254BE" w14:textId="77777777" w:rsidR="00C83A04" w:rsidRDefault="00C83A04" w:rsidP="00D4484B">
      <w:pPr>
        <w:tabs>
          <w:tab w:val="left" w:pos="900"/>
        </w:tabs>
        <w:spacing w:after="37"/>
        <w:rPr>
          <w:rFonts w:ascii="Times New Roman" w:hAnsi="Times New Roman"/>
          <w:b/>
          <w:color w:val="auto"/>
          <w:highlight w:val="lightGray"/>
          <w:lang w:val="it-IT"/>
        </w:rPr>
      </w:pPr>
    </w:p>
    <w:p w14:paraId="6819EAA4" w14:textId="77777777" w:rsidR="00C83A04" w:rsidRDefault="00C83A04" w:rsidP="00D4484B">
      <w:pPr>
        <w:tabs>
          <w:tab w:val="left" w:pos="900"/>
        </w:tabs>
        <w:spacing w:after="37"/>
        <w:rPr>
          <w:rFonts w:ascii="Times New Roman" w:hAnsi="Times New Roman"/>
          <w:b/>
          <w:color w:val="auto"/>
          <w:highlight w:val="lightGray"/>
          <w:lang w:val="it-IT"/>
        </w:rPr>
      </w:pPr>
    </w:p>
    <w:p w14:paraId="454B8BD1" w14:textId="77777777" w:rsidR="007143E5" w:rsidRDefault="007143E5" w:rsidP="00D4484B">
      <w:pPr>
        <w:tabs>
          <w:tab w:val="left" w:pos="900"/>
        </w:tabs>
        <w:spacing w:after="37"/>
        <w:rPr>
          <w:rFonts w:ascii="Times New Roman" w:hAnsi="Times New Roman"/>
          <w:b/>
          <w:color w:val="auto"/>
          <w:lang w:val="it-IT"/>
        </w:rPr>
      </w:pPr>
      <w:r>
        <w:rPr>
          <w:rFonts w:ascii="Times New Roman" w:hAnsi="Times New Roman"/>
          <w:b/>
          <w:color w:val="auto"/>
          <w:highlight w:val="lightGray"/>
          <w:lang w:val="it-IT"/>
        </w:rPr>
        <w:lastRenderedPageBreak/>
        <w:t>3.ISTITUTI  SCOLASTICI  AFFERENTI  ALLA RETE”</w:t>
      </w:r>
    </w:p>
    <w:p w14:paraId="7E3F9C86" w14:textId="77777777" w:rsidR="007143E5" w:rsidRDefault="007143E5" w:rsidP="00D4484B">
      <w:pPr>
        <w:pStyle w:val="Titolo3"/>
        <w:tabs>
          <w:tab w:val="left" w:pos="900"/>
        </w:tabs>
        <w:spacing w:before="72" w:after="37"/>
        <w:ind w:left="0"/>
        <w:rPr>
          <w:sz w:val="22"/>
          <w:szCs w:val="22"/>
          <w:lang w:val="it-IT"/>
        </w:rPr>
      </w:pPr>
    </w:p>
    <w:p w14:paraId="6964CB72" w14:textId="77777777" w:rsidR="007143E5" w:rsidRPr="00C8339F" w:rsidRDefault="007143E5" w:rsidP="00C8339F">
      <w:pPr>
        <w:spacing w:line="480" w:lineRule="auto"/>
        <w:rPr>
          <w:rFonts w:ascii="Arial" w:hAnsi="Arial" w:cs="Arial"/>
          <w:lang w:val="it-IT"/>
        </w:rPr>
      </w:pPr>
      <w:r w:rsidRPr="00C8339F">
        <w:rPr>
          <w:rFonts w:ascii="Arial" w:hAnsi="Arial" w:cs="Arial"/>
          <w:lang w:val="it-IT"/>
        </w:rPr>
        <w:t>l’Istituto è inserito nei seguenti Poli Tecnico Professionali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8459"/>
      </w:tblGrid>
      <w:tr w:rsidR="007143E5" w:rsidRPr="00C56E6B" w14:paraId="7F23BC9A" w14:textId="77777777" w:rsidTr="0075251E">
        <w:tc>
          <w:tcPr>
            <w:tcW w:w="1177" w:type="dxa"/>
          </w:tcPr>
          <w:p w14:paraId="5ADDBD8A" w14:textId="77777777" w:rsidR="007143E5" w:rsidRPr="00D849A6" w:rsidRDefault="007143E5" w:rsidP="0075251E">
            <w:pPr>
              <w:rPr>
                <w:rFonts w:ascii="Arial" w:hAnsi="Arial" w:cs="Arial"/>
                <w:b/>
              </w:rPr>
            </w:pPr>
            <w:r w:rsidRPr="00D849A6">
              <w:rPr>
                <w:rFonts w:ascii="Arial" w:hAnsi="Arial" w:cs="Arial"/>
                <w:b/>
              </w:rPr>
              <w:t>POLO:</w:t>
            </w:r>
          </w:p>
        </w:tc>
        <w:tc>
          <w:tcPr>
            <w:tcW w:w="8677" w:type="dxa"/>
          </w:tcPr>
          <w:p w14:paraId="07BD2AE8" w14:textId="77777777" w:rsidR="007143E5" w:rsidRPr="0025430F" w:rsidRDefault="007143E5" w:rsidP="0075251E">
            <w:pPr>
              <w:rPr>
                <w:rFonts w:ascii="Arial" w:hAnsi="Arial" w:cs="Arial"/>
                <w:b/>
              </w:rPr>
            </w:pPr>
            <w:r w:rsidRPr="00D849A6">
              <w:rPr>
                <w:rFonts w:ascii="Arial" w:hAnsi="Arial" w:cs="Arial"/>
                <w:b/>
              </w:rPr>
              <w:t>meccanica e meccatronica</w:t>
            </w:r>
          </w:p>
        </w:tc>
      </w:tr>
      <w:tr w:rsidR="007143E5" w:rsidRPr="00D6309F" w14:paraId="6B395418" w14:textId="77777777" w:rsidTr="0075251E">
        <w:tc>
          <w:tcPr>
            <w:tcW w:w="1177" w:type="dxa"/>
          </w:tcPr>
          <w:p w14:paraId="1907543D" w14:textId="77777777" w:rsidR="007143E5" w:rsidRPr="00C56E6B" w:rsidRDefault="007143E5" w:rsidP="0075251E">
            <w:pPr>
              <w:rPr>
                <w:rFonts w:ascii="Arial" w:hAnsi="Arial" w:cs="Arial"/>
                <w:b/>
              </w:rPr>
            </w:pPr>
            <w:r w:rsidRPr="00C56E6B">
              <w:rPr>
                <w:rFonts w:ascii="Arial" w:hAnsi="Arial" w:cs="Arial"/>
                <w:b/>
              </w:rPr>
              <w:t>SEDE:</w:t>
            </w:r>
          </w:p>
        </w:tc>
        <w:tc>
          <w:tcPr>
            <w:tcW w:w="8677" w:type="dxa"/>
          </w:tcPr>
          <w:p w14:paraId="4937580A" w14:textId="77777777" w:rsidR="007143E5" w:rsidRPr="00C8339F" w:rsidRDefault="007143E5" w:rsidP="0075251E">
            <w:pPr>
              <w:rPr>
                <w:rFonts w:ascii="Arial" w:hAnsi="Arial" w:cs="Arial"/>
                <w:b/>
                <w:lang w:val="it-IT"/>
              </w:rPr>
            </w:pPr>
            <w:r w:rsidRPr="00C8339F">
              <w:rPr>
                <w:rFonts w:ascii="Arial" w:hAnsi="Arial" w:cs="Arial"/>
                <w:b/>
                <w:lang w:val="it-IT"/>
              </w:rPr>
              <w:t xml:space="preserve">il Lucarelli è capofila, la sede è </w:t>
            </w:r>
            <w:r>
              <w:rPr>
                <w:rFonts w:ascii="Arial" w:hAnsi="Arial" w:cs="Arial"/>
                <w:b/>
                <w:lang w:val="it-IT"/>
              </w:rPr>
              <w:t>n</w:t>
            </w:r>
            <w:r w:rsidRPr="00C8339F">
              <w:rPr>
                <w:rFonts w:ascii="Arial" w:hAnsi="Arial" w:cs="Arial"/>
                <w:b/>
                <w:lang w:val="it-IT"/>
              </w:rPr>
              <w:t>ell’Istituto in Benevento</w:t>
            </w:r>
          </w:p>
        </w:tc>
      </w:tr>
    </w:tbl>
    <w:p w14:paraId="115BFC1B" w14:textId="77777777" w:rsidR="007143E5" w:rsidRPr="00C8339F" w:rsidRDefault="007143E5" w:rsidP="00C8339F">
      <w:pPr>
        <w:rPr>
          <w:rFonts w:ascii="Arial" w:hAnsi="Arial" w:cs="Arial"/>
          <w:b/>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8459"/>
      </w:tblGrid>
      <w:tr w:rsidR="007143E5" w:rsidRPr="00D849A6" w14:paraId="53CB5D4A" w14:textId="77777777" w:rsidTr="0075251E">
        <w:tc>
          <w:tcPr>
            <w:tcW w:w="1177" w:type="dxa"/>
          </w:tcPr>
          <w:p w14:paraId="10E35421" w14:textId="77777777" w:rsidR="007143E5" w:rsidRPr="00D849A6" w:rsidRDefault="007143E5" w:rsidP="0075251E">
            <w:pPr>
              <w:rPr>
                <w:rFonts w:ascii="Arial" w:hAnsi="Arial" w:cs="Arial"/>
                <w:b/>
              </w:rPr>
            </w:pPr>
            <w:r w:rsidRPr="00D849A6">
              <w:rPr>
                <w:rFonts w:ascii="Arial" w:hAnsi="Arial" w:cs="Arial"/>
                <w:b/>
              </w:rPr>
              <w:t>POLO:</w:t>
            </w:r>
          </w:p>
        </w:tc>
        <w:tc>
          <w:tcPr>
            <w:tcW w:w="8677" w:type="dxa"/>
          </w:tcPr>
          <w:p w14:paraId="7C1F31ED" w14:textId="77777777" w:rsidR="007143E5" w:rsidRPr="00D849A6" w:rsidRDefault="007143E5" w:rsidP="0075251E">
            <w:pPr>
              <w:rPr>
                <w:rFonts w:ascii="Arial" w:hAnsi="Arial" w:cs="Arial"/>
                <w:b/>
              </w:rPr>
            </w:pPr>
            <w:r>
              <w:rPr>
                <w:rFonts w:ascii="Arial" w:hAnsi="Arial" w:cs="Arial"/>
                <w:b/>
              </w:rPr>
              <w:t>Trasporti ferroviari e logistica</w:t>
            </w:r>
          </w:p>
        </w:tc>
      </w:tr>
      <w:tr w:rsidR="007143E5" w:rsidRPr="00D6309F" w14:paraId="6D19846F" w14:textId="77777777" w:rsidTr="0075251E">
        <w:tc>
          <w:tcPr>
            <w:tcW w:w="1177" w:type="dxa"/>
          </w:tcPr>
          <w:p w14:paraId="3BC6B407" w14:textId="77777777" w:rsidR="007143E5" w:rsidRPr="00D849A6" w:rsidRDefault="007143E5" w:rsidP="0075251E">
            <w:pPr>
              <w:rPr>
                <w:rFonts w:ascii="Arial" w:hAnsi="Arial" w:cs="Arial"/>
                <w:b/>
              </w:rPr>
            </w:pPr>
            <w:r w:rsidRPr="00D849A6">
              <w:rPr>
                <w:rFonts w:ascii="Arial" w:hAnsi="Arial" w:cs="Arial"/>
                <w:b/>
              </w:rPr>
              <w:t>SEDE:</w:t>
            </w:r>
          </w:p>
        </w:tc>
        <w:tc>
          <w:tcPr>
            <w:tcW w:w="8677" w:type="dxa"/>
          </w:tcPr>
          <w:p w14:paraId="50F549B5" w14:textId="77777777" w:rsidR="007143E5" w:rsidRPr="00C8339F" w:rsidRDefault="007143E5" w:rsidP="0075251E">
            <w:pPr>
              <w:rPr>
                <w:rFonts w:ascii="Arial" w:hAnsi="Arial" w:cs="Arial"/>
                <w:b/>
                <w:lang w:val="it-IT"/>
              </w:rPr>
            </w:pPr>
            <w:r w:rsidRPr="00C8339F">
              <w:rPr>
                <w:rFonts w:ascii="Arial" w:hAnsi="Arial" w:cs="Arial"/>
                <w:b/>
                <w:lang w:val="it-IT"/>
              </w:rPr>
              <w:t>I.T.S.M.S.T.S. è capofila con sede a Maddaloni</w:t>
            </w:r>
          </w:p>
        </w:tc>
      </w:tr>
    </w:tbl>
    <w:p w14:paraId="06FA94CF" w14:textId="77777777" w:rsidR="007143E5" w:rsidRPr="00C8339F" w:rsidRDefault="007143E5" w:rsidP="00C8339F">
      <w:pPr>
        <w:rPr>
          <w:rFonts w:ascii="Arial" w:hAnsi="Arial" w:cs="Arial"/>
          <w:b/>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8458"/>
      </w:tblGrid>
      <w:tr w:rsidR="007143E5" w:rsidRPr="00D849A6" w14:paraId="58156F92" w14:textId="77777777" w:rsidTr="0075251E">
        <w:tc>
          <w:tcPr>
            <w:tcW w:w="1178" w:type="dxa"/>
          </w:tcPr>
          <w:p w14:paraId="562B6DB0" w14:textId="77777777" w:rsidR="007143E5" w:rsidRPr="00D849A6" w:rsidRDefault="007143E5" w:rsidP="0075251E">
            <w:pPr>
              <w:rPr>
                <w:rFonts w:ascii="Arial" w:hAnsi="Arial" w:cs="Arial"/>
                <w:b/>
              </w:rPr>
            </w:pPr>
            <w:r w:rsidRPr="00D849A6">
              <w:rPr>
                <w:rFonts w:ascii="Arial" w:hAnsi="Arial" w:cs="Arial"/>
                <w:b/>
              </w:rPr>
              <w:t>POLO:</w:t>
            </w:r>
          </w:p>
        </w:tc>
        <w:tc>
          <w:tcPr>
            <w:tcW w:w="8676" w:type="dxa"/>
          </w:tcPr>
          <w:p w14:paraId="5B1BE462" w14:textId="77777777" w:rsidR="007143E5" w:rsidRPr="00D849A6" w:rsidRDefault="007143E5" w:rsidP="0075251E">
            <w:pPr>
              <w:rPr>
                <w:rFonts w:ascii="Arial" w:hAnsi="Arial" w:cs="Arial"/>
                <w:b/>
              </w:rPr>
            </w:pPr>
            <w:r>
              <w:rPr>
                <w:rFonts w:ascii="Arial" w:hAnsi="Arial" w:cs="Arial"/>
                <w:b/>
              </w:rPr>
              <w:t>Aerospazio</w:t>
            </w:r>
          </w:p>
        </w:tc>
      </w:tr>
      <w:tr w:rsidR="007143E5" w:rsidRPr="00D6309F" w14:paraId="2DDF27E1" w14:textId="77777777" w:rsidTr="0075251E">
        <w:tc>
          <w:tcPr>
            <w:tcW w:w="1178" w:type="dxa"/>
          </w:tcPr>
          <w:p w14:paraId="49662A6D" w14:textId="77777777" w:rsidR="007143E5" w:rsidRPr="00D849A6" w:rsidRDefault="007143E5" w:rsidP="0075251E">
            <w:pPr>
              <w:rPr>
                <w:rFonts w:ascii="Arial" w:hAnsi="Arial" w:cs="Arial"/>
                <w:b/>
              </w:rPr>
            </w:pPr>
            <w:r w:rsidRPr="00D849A6">
              <w:rPr>
                <w:rFonts w:ascii="Arial" w:hAnsi="Arial" w:cs="Arial"/>
                <w:b/>
              </w:rPr>
              <w:t>SEDE:</w:t>
            </w:r>
          </w:p>
        </w:tc>
        <w:tc>
          <w:tcPr>
            <w:tcW w:w="8676" w:type="dxa"/>
          </w:tcPr>
          <w:p w14:paraId="6F767122" w14:textId="77777777" w:rsidR="007143E5" w:rsidRPr="00C8339F" w:rsidRDefault="007143E5" w:rsidP="0075251E">
            <w:pPr>
              <w:rPr>
                <w:rFonts w:ascii="Arial" w:hAnsi="Arial" w:cs="Arial"/>
                <w:b/>
                <w:lang w:val="it-IT"/>
              </w:rPr>
            </w:pPr>
            <w:r w:rsidRPr="00C8339F">
              <w:rPr>
                <w:rFonts w:ascii="Arial" w:hAnsi="Arial" w:cs="Arial"/>
                <w:b/>
                <w:lang w:val="it-IT"/>
              </w:rPr>
              <w:t>Istituto di Studi Stoa’ è capofila con sede a Ercolano</w:t>
            </w:r>
          </w:p>
        </w:tc>
      </w:tr>
    </w:tbl>
    <w:p w14:paraId="6509A666" w14:textId="77777777" w:rsidR="007143E5" w:rsidRPr="00C8339F" w:rsidRDefault="007143E5" w:rsidP="00C8339F">
      <w:pPr>
        <w:rPr>
          <w:rFonts w:ascii="Arial" w:hAnsi="Arial" w:cs="Arial"/>
          <w:b/>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8458"/>
      </w:tblGrid>
      <w:tr w:rsidR="007143E5" w:rsidRPr="00D849A6" w14:paraId="7870CE78" w14:textId="77777777" w:rsidTr="0075251E">
        <w:tc>
          <w:tcPr>
            <w:tcW w:w="1178" w:type="dxa"/>
          </w:tcPr>
          <w:p w14:paraId="3E4171B8" w14:textId="77777777" w:rsidR="007143E5" w:rsidRPr="00D849A6" w:rsidRDefault="007143E5" w:rsidP="0075251E">
            <w:pPr>
              <w:rPr>
                <w:rFonts w:ascii="Arial" w:hAnsi="Arial" w:cs="Arial"/>
                <w:b/>
              </w:rPr>
            </w:pPr>
            <w:r w:rsidRPr="00D849A6">
              <w:rPr>
                <w:rFonts w:ascii="Arial" w:hAnsi="Arial" w:cs="Arial"/>
                <w:b/>
              </w:rPr>
              <w:t>POLO:</w:t>
            </w:r>
          </w:p>
        </w:tc>
        <w:tc>
          <w:tcPr>
            <w:tcW w:w="8676" w:type="dxa"/>
          </w:tcPr>
          <w:p w14:paraId="6FB47170" w14:textId="77777777" w:rsidR="007143E5" w:rsidRPr="00D849A6" w:rsidRDefault="007143E5" w:rsidP="0075251E">
            <w:pPr>
              <w:rPr>
                <w:rFonts w:ascii="Arial" w:hAnsi="Arial" w:cs="Arial"/>
                <w:b/>
              </w:rPr>
            </w:pPr>
            <w:r>
              <w:rPr>
                <w:rFonts w:ascii="Arial" w:hAnsi="Arial" w:cs="Arial"/>
                <w:b/>
              </w:rPr>
              <w:t>ICT – mediatico audiovisivo</w:t>
            </w:r>
          </w:p>
        </w:tc>
      </w:tr>
      <w:tr w:rsidR="007143E5" w:rsidRPr="00D6309F" w14:paraId="0BE764DB" w14:textId="77777777" w:rsidTr="0075251E">
        <w:tc>
          <w:tcPr>
            <w:tcW w:w="1178" w:type="dxa"/>
          </w:tcPr>
          <w:p w14:paraId="1AADCA4E" w14:textId="77777777" w:rsidR="007143E5" w:rsidRPr="00D849A6" w:rsidRDefault="007143E5" w:rsidP="0075251E">
            <w:pPr>
              <w:rPr>
                <w:rFonts w:ascii="Arial" w:hAnsi="Arial" w:cs="Arial"/>
                <w:b/>
              </w:rPr>
            </w:pPr>
            <w:r w:rsidRPr="00D849A6">
              <w:rPr>
                <w:rFonts w:ascii="Arial" w:hAnsi="Arial" w:cs="Arial"/>
                <w:b/>
              </w:rPr>
              <w:t>SEDE:</w:t>
            </w:r>
          </w:p>
        </w:tc>
        <w:tc>
          <w:tcPr>
            <w:tcW w:w="8676" w:type="dxa"/>
          </w:tcPr>
          <w:p w14:paraId="1836DDCB" w14:textId="77777777" w:rsidR="007143E5" w:rsidRPr="00C8339F" w:rsidRDefault="007143E5" w:rsidP="0075251E">
            <w:pPr>
              <w:rPr>
                <w:rFonts w:ascii="Arial" w:hAnsi="Arial" w:cs="Arial"/>
                <w:b/>
                <w:lang w:val="it-IT"/>
              </w:rPr>
            </w:pPr>
            <w:r w:rsidRPr="00C8339F">
              <w:rPr>
                <w:rFonts w:ascii="Arial" w:hAnsi="Arial" w:cs="Arial"/>
                <w:b/>
                <w:lang w:val="it-IT"/>
              </w:rPr>
              <w:t>IISA Lombardi è capofila con sede ad Airola</w:t>
            </w:r>
          </w:p>
        </w:tc>
      </w:tr>
    </w:tbl>
    <w:p w14:paraId="4714CA33" w14:textId="77777777" w:rsidR="007143E5" w:rsidRPr="00C8339F" w:rsidRDefault="007143E5" w:rsidP="00C8339F">
      <w:pPr>
        <w:rPr>
          <w:rFonts w:ascii="Arial" w:hAnsi="Arial" w:cs="Arial"/>
          <w:lang w:val="it-IT"/>
        </w:rPr>
      </w:pPr>
    </w:p>
    <w:p w14:paraId="039DD98D" w14:textId="77777777" w:rsidR="007143E5" w:rsidRDefault="007143E5" w:rsidP="00D4484B">
      <w:pPr>
        <w:pStyle w:val="Titolo3"/>
        <w:tabs>
          <w:tab w:val="left" w:pos="900"/>
        </w:tabs>
        <w:spacing w:before="72" w:after="37"/>
        <w:ind w:left="0"/>
        <w:rPr>
          <w:sz w:val="22"/>
          <w:szCs w:val="22"/>
          <w:lang w:val="it-IT"/>
        </w:rPr>
      </w:pPr>
    </w:p>
    <w:p w14:paraId="59AFB396" w14:textId="77777777" w:rsidR="00C83A04" w:rsidRDefault="00C83A04" w:rsidP="00D4484B">
      <w:pPr>
        <w:tabs>
          <w:tab w:val="left" w:pos="922"/>
        </w:tabs>
        <w:spacing w:before="72" w:line="276" w:lineRule="auto"/>
        <w:ind w:right="307"/>
        <w:rPr>
          <w:rFonts w:ascii="Times New Roman" w:hAnsi="Times New Roman"/>
          <w:b/>
          <w:highlight w:val="lightGray"/>
          <w:lang w:val="it-IT"/>
        </w:rPr>
      </w:pPr>
    </w:p>
    <w:p w14:paraId="448978A1" w14:textId="77777777" w:rsidR="007143E5" w:rsidRDefault="007143E5" w:rsidP="00D4484B">
      <w:pPr>
        <w:tabs>
          <w:tab w:val="left" w:pos="922"/>
        </w:tabs>
        <w:spacing w:before="72" w:line="276" w:lineRule="auto"/>
        <w:ind w:right="307"/>
        <w:rPr>
          <w:rFonts w:ascii="Times New Roman" w:hAnsi="Times New Roman"/>
          <w:lang w:val="it-IT"/>
        </w:rPr>
      </w:pPr>
      <w:r>
        <w:rPr>
          <w:rFonts w:ascii="Times New Roman" w:hAnsi="Times New Roman"/>
          <w:b/>
          <w:highlight w:val="lightGray"/>
          <w:lang w:val="it-IT"/>
        </w:rPr>
        <w:t>4.IMPRESE / ASSOCIAZIONI DI CATEGORIA, PARTNER PUBBLICI, PRIVATI E TERZO SETTORE</w:t>
      </w:r>
    </w:p>
    <w:p w14:paraId="68E58AFB" w14:textId="77777777" w:rsidR="007143E5" w:rsidRDefault="007143E5" w:rsidP="00D4484B">
      <w:pPr>
        <w:ind w:left="158"/>
        <w:rPr>
          <w:rFonts w:ascii="Times New Roman" w:hAnsi="Times New Roman"/>
          <w:lang w:val="it-IT"/>
        </w:rPr>
      </w:pPr>
    </w:p>
    <w:p w14:paraId="4911BEDC" w14:textId="77777777" w:rsidR="007143E5" w:rsidRDefault="007143E5" w:rsidP="0054043F">
      <w:pPr>
        <w:jc w:val="both"/>
        <w:rPr>
          <w:bCs/>
          <w:color w:val="000000"/>
          <w:spacing w:val="-3"/>
          <w:w w:val="81"/>
          <w:lang w:val="it-IT"/>
        </w:rPr>
      </w:pPr>
      <w:r w:rsidRPr="0054043F">
        <w:rPr>
          <w:bCs/>
          <w:color w:val="000000"/>
          <w:spacing w:val="-3"/>
          <w:w w:val="81"/>
          <w:lang w:val="it-IT"/>
        </w:rPr>
        <w:t xml:space="preserve">Gli elementi  innovativi </w:t>
      </w:r>
      <w:r>
        <w:rPr>
          <w:bCs/>
          <w:color w:val="000000"/>
          <w:spacing w:val="-3"/>
          <w:w w:val="81"/>
          <w:lang w:val="it-IT"/>
        </w:rPr>
        <w:t xml:space="preserve">concretamente ricercati attraverso l’esperienze di alternanza scuola-lavoro </w:t>
      </w:r>
      <w:r w:rsidRPr="0054043F">
        <w:rPr>
          <w:bCs/>
          <w:color w:val="000000"/>
          <w:spacing w:val="-3"/>
          <w:w w:val="81"/>
          <w:lang w:val="it-IT"/>
        </w:rPr>
        <w:t xml:space="preserve">si basano su una stretta interazione tra l’offerta formativa e le esigenze del mercato del lavoro  secondo la metodologia della bottega-scuola  e “scuola-impresa”  e cogliendo  le specificità del contesto territoriale .Il criterio prioritario usato è la collaborazioni con associazioni di categoria e soggetti rappresentativi del  mondo del lavoro sul nostro territorio. </w:t>
      </w:r>
    </w:p>
    <w:p w14:paraId="48D3EB8B" w14:textId="77777777" w:rsidR="007143E5" w:rsidRPr="0054043F" w:rsidRDefault="007143E5" w:rsidP="0054043F">
      <w:pPr>
        <w:tabs>
          <w:tab w:val="left" w:pos="1245"/>
        </w:tabs>
        <w:rPr>
          <w:b/>
          <w:bCs/>
          <w:color w:val="000000"/>
          <w:spacing w:val="-3"/>
          <w:w w:val="81"/>
          <w:sz w:val="24"/>
          <w:szCs w:val="24"/>
          <w:lang w:val="it-IT"/>
        </w:rPr>
      </w:pPr>
      <w:r w:rsidRPr="0054043F">
        <w:rPr>
          <w:b/>
          <w:bCs/>
          <w:color w:val="000000"/>
          <w:spacing w:val="-3"/>
          <w:w w:val="81"/>
          <w:sz w:val="24"/>
          <w:szCs w:val="24"/>
          <w:lang w:val="it-IT"/>
        </w:rPr>
        <w:t>INTERAZIONE CON IL TERRITORIO</w:t>
      </w:r>
    </w:p>
    <w:p w14:paraId="05000360" w14:textId="77777777" w:rsidR="007143E5" w:rsidRPr="00C857EF" w:rsidRDefault="007143E5" w:rsidP="00C857EF">
      <w:pPr>
        <w:jc w:val="both"/>
        <w:rPr>
          <w:bCs/>
          <w:color w:val="000000"/>
          <w:spacing w:val="-3"/>
          <w:w w:val="81"/>
          <w:sz w:val="24"/>
          <w:szCs w:val="24"/>
          <w:lang w:val="it-IT"/>
        </w:rPr>
      </w:pPr>
      <w:r w:rsidRPr="00C857EF">
        <w:rPr>
          <w:b/>
          <w:bCs/>
          <w:color w:val="000000"/>
          <w:spacing w:val="-3"/>
          <w:w w:val="81"/>
          <w:sz w:val="24"/>
          <w:szCs w:val="24"/>
          <w:lang w:val="it-IT"/>
        </w:rPr>
        <w:t>Provincia di Benevento</w:t>
      </w:r>
      <w:r w:rsidRPr="00C857EF">
        <w:rPr>
          <w:bCs/>
          <w:color w:val="000000"/>
          <w:spacing w:val="-3"/>
          <w:w w:val="81"/>
          <w:sz w:val="24"/>
          <w:szCs w:val="24"/>
          <w:lang w:val="it-IT"/>
        </w:rPr>
        <w:t>, in rete con gli Istituti Lucarelli, Galilei-Vetrone e Palmieri-Rampone Polo a seguito stipulazione convenzione (novembre 2013) per la realizzazione di attività finalizzate all’orientamento ed avviamento al lavoro dei giovani</w:t>
      </w:r>
    </w:p>
    <w:p w14:paraId="6C8E1F1D" w14:textId="77777777" w:rsidR="007143E5" w:rsidRPr="00C857EF" w:rsidRDefault="007143E5" w:rsidP="00C857EF">
      <w:pPr>
        <w:jc w:val="both"/>
        <w:rPr>
          <w:bCs/>
          <w:color w:val="000000"/>
          <w:spacing w:val="-3"/>
          <w:w w:val="81"/>
          <w:sz w:val="24"/>
          <w:szCs w:val="24"/>
          <w:lang w:val="it-IT"/>
        </w:rPr>
      </w:pPr>
      <w:r w:rsidRPr="00C857EF">
        <w:rPr>
          <w:b/>
          <w:bCs/>
          <w:color w:val="000000"/>
          <w:spacing w:val="-3"/>
          <w:w w:val="81"/>
          <w:sz w:val="24"/>
          <w:szCs w:val="24"/>
          <w:lang w:val="it-IT"/>
        </w:rPr>
        <w:t>Centro per l’Impiego di Benevento</w:t>
      </w:r>
      <w:r w:rsidRPr="00C857EF">
        <w:rPr>
          <w:bCs/>
          <w:color w:val="000000"/>
          <w:spacing w:val="-3"/>
          <w:w w:val="81"/>
          <w:sz w:val="24"/>
          <w:szCs w:val="24"/>
          <w:lang w:val="it-IT"/>
        </w:rPr>
        <w:t xml:space="preserve"> che, a seguito della precedente convenzione, realizzerà una serie di interventi di orientamento ed informazione sul mercato del lavoro</w:t>
      </w:r>
    </w:p>
    <w:p w14:paraId="234C7FF1" w14:textId="77777777" w:rsidR="007143E5" w:rsidRPr="00C857EF" w:rsidRDefault="007143E5" w:rsidP="00C857EF">
      <w:pPr>
        <w:jc w:val="both"/>
        <w:rPr>
          <w:bCs/>
          <w:color w:val="000000"/>
          <w:spacing w:val="-3"/>
          <w:w w:val="81"/>
          <w:sz w:val="24"/>
          <w:szCs w:val="24"/>
          <w:lang w:val="it-IT"/>
        </w:rPr>
      </w:pPr>
      <w:r w:rsidRPr="00C857EF">
        <w:rPr>
          <w:b/>
          <w:bCs/>
          <w:color w:val="000000"/>
          <w:spacing w:val="-3"/>
          <w:w w:val="81"/>
          <w:sz w:val="24"/>
          <w:szCs w:val="24"/>
          <w:lang w:val="it-IT"/>
        </w:rPr>
        <w:t>Italia Lavoro SpA.</w:t>
      </w:r>
      <w:r w:rsidRPr="00C857EF">
        <w:rPr>
          <w:bCs/>
          <w:color w:val="000000"/>
          <w:spacing w:val="-3"/>
          <w:w w:val="81"/>
          <w:sz w:val="24"/>
          <w:szCs w:val="24"/>
          <w:lang w:val="it-IT"/>
        </w:rPr>
        <w:t xml:space="preserve"> Collaborazione per il progetto Fixo, avviato a giugno 2013, che ha visti coinvolti 150 studenti delle classi quinte..</w:t>
      </w:r>
    </w:p>
    <w:p w14:paraId="48D50350" w14:textId="77777777" w:rsidR="007143E5" w:rsidRDefault="007143E5" w:rsidP="00C857EF">
      <w:pPr>
        <w:jc w:val="both"/>
        <w:rPr>
          <w:bCs/>
          <w:color w:val="000000"/>
          <w:spacing w:val="-3"/>
          <w:w w:val="81"/>
          <w:sz w:val="24"/>
          <w:szCs w:val="24"/>
          <w:lang w:val="it-IT"/>
        </w:rPr>
      </w:pPr>
      <w:r w:rsidRPr="00C857EF">
        <w:rPr>
          <w:b/>
          <w:bCs/>
          <w:color w:val="000000"/>
          <w:spacing w:val="-3"/>
          <w:w w:val="81"/>
          <w:sz w:val="24"/>
          <w:szCs w:val="24"/>
          <w:lang w:val="it-IT"/>
        </w:rPr>
        <w:t>Università del Sannio</w:t>
      </w:r>
      <w:r w:rsidRPr="00C857EF">
        <w:rPr>
          <w:bCs/>
          <w:color w:val="000000"/>
          <w:spacing w:val="-3"/>
          <w:w w:val="81"/>
          <w:sz w:val="24"/>
          <w:szCs w:val="24"/>
          <w:lang w:val="it-IT"/>
        </w:rPr>
        <w:t>, dipartimento di Ingegneria già componente del CTS</w:t>
      </w:r>
    </w:p>
    <w:p w14:paraId="2EECE7D5" w14:textId="77777777" w:rsidR="007143E5" w:rsidRPr="00C857EF" w:rsidRDefault="007143E5" w:rsidP="00C857EF">
      <w:pPr>
        <w:jc w:val="both"/>
        <w:rPr>
          <w:bCs/>
          <w:color w:val="000000"/>
          <w:spacing w:val="-3"/>
          <w:w w:val="81"/>
          <w:sz w:val="24"/>
          <w:szCs w:val="24"/>
          <w:lang w:val="it-IT"/>
        </w:rPr>
      </w:pPr>
      <w:r w:rsidRPr="0054043F">
        <w:rPr>
          <w:b/>
          <w:bCs/>
          <w:color w:val="000000"/>
          <w:spacing w:val="-3"/>
          <w:w w:val="81"/>
          <w:sz w:val="24"/>
          <w:szCs w:val="24"/>
          <w:lang w:val="it-IT"/>
        </w:rPr>
        <w:t>Università Giustino Fortunato</w:t>
      </w:r>
      <w:r>
        <w:rPr>
          <w:bCs/>
          <w:color w:val="000000"/>
          <w:spacing w:val="-3"/>
          <w:w w:val="81"/>
          <w:sz w:val="24"/>
          <w:szCs w:val="24"/>
          <w:lang w:val="it-IT"/>
        </w:rPr>
        <w:t xml:space="preserve"> di Benevento</w:t>
      </w:r>
    </w:p>
    <w:p w14:paraId="5186B311" w14:textId="77777777" w:rsidR="007143E5" w:rsidRPr="00C857EF" w:rsidRDefault="007143E5" w:rsidP="00C857EF">
      <w:pPr>
        <w:jc w:val="both"/>
        <w:rPr>
          <w:lang w:val="it-IT"/>
        </w:rPr>
      </w:pPr>
      <w:r w:rsidRPr="00C857EF">
        <w:rPr>
          <w:b/>
          <w:bCs/>
          <w:color w:val="000000"/>
          <w:spacing w:val="-3"/>
          <w:w w:val="81"/>
          <w:sz w:val="24"/>
          <w:szCs w:val="24"/>
          <w:lang w:val="it-IT"/>
        </w:rPr>
        <w:t>Le aziende componenti il CTS e quelle già in convenzione</w:t>
      </w:r>
      <w:r w:rsidRPr="00C857EF">
        <w:rPr>
          <w:bCs/>
          <w:color w:val="000000"/>
          <w:spacing w:val="-3"/>
          <w:w w:val="81"/>
          <w:sz w:val="24"/>
          <w:szCs w:val="24"/>
          <w:lang w:val="it-IT"/>
        </w:rPr>
        <w:t>, sia diretta che attraverso i poli formativi</w:t>
      </w:r>
      <w:r w:rsidRPr="00C857EF">
        <w:rPr>
          <w:lang w:val="it-IT"/>
        </w:rPr>
        <w:t>.</w:t>
      </w:r>
    </w:p>
    <w:p w14:paraId="3790611A" w14:textId="77777777" w:rsidR="007143E5" w:rsidRPr="00C857EF" w:rsidRDefault="007143E5" w:rsidP="00C857EF">
      <w:pPr>
        <w:tabs>
          <w:tab w:val="left" w:pos="1245"/>
        </w:tabs>
        <w:rPr>
          <w:bCs/>
          <w:color w:val="000000"/>
          <w:spacing w:val="-3"/>
          <w:w w:val="81"/>
          <w:sz w:val="24"/>
          <w:szCs w:val="24"/>
          <w:lang w:val="it-IT"/>
        </w:rPr>
      </w:pPr>
      <w:r w:rsidRPr="00C857EF">
        <w:rPr>
          <w:bCs/>
          <w:color w:val="000000"/>
          <w:spacing w:val="-3"/>
          <w:w w:val="81"/>
          <w:sz w:val="24"/>
          <w:szCs w:val="24"/>
          <w:lang w:val="it-IT"/>
        </w:rPr>
        <w:t>Si elencano, di seguito, i componenti del CTS</w:t>
      </w:r>
    </w:p>
    <w:p w14:paraId="38E9F8B0" w14:textId="77777777" w:rsidR="007143E5" w:rsidRPr="00154C41" w:rsidRDefault="007143E5" w:rsidP="00C857EF">
      <w:pPr>
        <w:shd w:val="clear" w:color="auto" w:fill="FFFFFF"/>
        <w:rPr>
          <w:bCs/>
          <w:color w:val="000000"/>
          <w:spacing w:val="-3"/>
          <w:w w:val="81"/>
          <w:sz w:val="24"/>
          <w:szCs w:val="24"/>
          <w:lang w:val="it-IT"/>
        </w:rPr>
      </w:pPr>
      <w:r w:rsidRPr="00C857EF">
        <w:rPr>
          <w:bCs/>
          <w:color w:val="000000"/>
          <w:spacing w:val="-3"/>
          <w:w w:val="81"/>
          <w:sz w:val="24"/>
          <w:szCs w:val="24"/>
          <w:lang w:val="it-IT"/>
        </w:rPr>
        <w:t xml:space="preserve">1. UNISANNIO 2. BTICINO 3. Magna Mainpower 4. Kes sel 5. Sinter Sud srl 6. AFR Locomotori SRL 7. TE.CO.FER.Srl 8. Sanniomatica srl 9. Sistema azienda srl 10. Desmon srl 11. Pem srl 12. Ziegler Off. Meccanica 13. Geolumen (insediata nel Parco Scientifico Tecnologico) 14. Ass.ricerca 15. Politecnica sannita/ Formazione ricerca el.ca Colella Antonio 16. Ing Mennella Salvatore // Owner Studio Tecnico 17. Sigmapi // Direttore tecnico ing. Pugliese Salvatore 18. Industria olearia Biagio Mataluni 19. PSTSA e AIC SCPA </w:t>
      </w:r>
      <w:r>
        <w:rPr>
          <w:bCs/>
          <w:color w:val="000000"/>
          <w:spacing w:val="-3"/>
          <w:w w:val="81"/>
          <w:sz w:val="24"/>
          <w:szCs w:val="24"/>
          <w:lang w:val="it-IT"/>
        </w:rPr>
        <w:t xml:space="preserve"> </w:t>
      </w:r>
      <w:r w:rsidRPr="00C857EF">
        <w:rPr>
          <w:bCs/>
          <w:color w:val="000000"/>
          <w:spacing w:val="-3"/>
          <w:w w:val="81"/>
          <w:sz w:val="24"/>
          <w:szCs w:val="24"/>
          <w:lang w:val="it-IT"/>
        </w:rPr>
        <w:t xml:space="preserve">20. CONFINDUSTRIA BENEVENTO 21. IMEVA S.P.A. 22. NESTLE’ S.P.A. 23. Vivateq s.rl. 24. ANTA ASS. Naz. Tutela Ambiente 25. Micro Game spa 26. </w:t>
      </w:r>
      <w:r w:rsidRPr="00154C41">
        <w:rPr>
          <w:bCs/>
          <w:color w:val="000000"/>
          <w:spacing w:val="-3"/>
          <w:w w:val="81"/>
          <w:sz w:val="24"/>
          <w:szCs w:val="24"/>
          <w:lang w:val="it-IT"/>
        </w:rPr>
        <w:t>Didanetwork snc. 27) Il Polo qualità di Napoli.</w:t>
      </w:r>
    </w:p>
    <w:p w14:paraId="02F65467" w14:textId="77777777" w:rsidR="007143E5" w:rsidRDefault="007143E5" w:rsidP="00D4484B">
      <w:pPr>
        <w:ind w:left="158"/>
        <w:rPr>
          <w:rFonts w:ascii="Times New Roman" w:hAnsi="Times New Roman"/>
          <w:lang w:val="it-IT"/>
        </w:rPr>
      </w:pPr>
    </w:p>
    <w:p w14:paraId="3F10AC70" w14:textId="77777777" w:rsidR="007143E5" w:rsidRDefault="007143E5" w:rsidP="00D4484B">
      <w:pPr>
        <w:ind w:left="158"/>
        <w:rPr>
          <w:rFonts w:ascii="Times New Roman" w:hAnsi="Times New Roman"/>
          <w:lang w:val="it-IT"/>
        </w:rPr>
      </w:pPr>
    </w:p>
    <w:p w14:paraId="7DB4274B" w14:textId="77777777" w:rsidR="00C83A04" w:rsidRDefault="00C83A04" w:rsidP="00D4484B">
      <w:pPr>
        <w:tabs>
          <w:tab w:val="left" w:pos="900"/>
        </w:tabs>
        <w:spacing w:after="37" w:line="246" w:lineRule="exact"/>
        <w:rPr>
          <w:rFonts w:ascii="Times New Roman" w:hAnsi="Times New Roman"/>
          <w:b/>
          <w:highlight w:val="lightGray"/>
          <w:lang w:val="it-IT"/>
        </w:rPr>
      </w:pPr>
    </w:p>
    <w:p w14:paraId="03545A97" w14:textId="77777777" w:rsidR="00C83A04" w:rsidRDefault="00C83A04" w:rsidP="00D4484B">
      <w:pPr>
        <w:tabs>
          <w:tab w:val="left" w:pos="900"/>
        </w:tabs>
        <w:spacing w:after="37" w:line="246" w:lineRule="exact"/>
        <w:rPr>
          <w:rFonts w:ascii="Times New Roman" w:hAnsi="Times New Roman"/>
          <w:b/>
          <w:highlight w:val="lightGray"/>
          <w:lang w:val="it-IT"/>
        </w:rPr>
      </w:pPr>
    </w:p>
    <w:p w14:paraId="56240D86" w14:textId="77777777" w:rsidR="00C83A04" w:rsidRDefault="00C83A04" w:rsidP="00D4484B">
      <w:pPr>
        <w:tabs>
          <w:tab w:val="left" w:pos="900"/>
        </w:tabs>
        <w:spacing w:after="37" w:line="246" w:lineRule="exact"/>
        <w:rPr>
          <w:rFonts w:ascii="Times New Roman" w:hAnsi="Times New Roman"/>
          <w:b/>
          <w:highlight w:val="lightGray"/>
          <w:lang w:val="it-IT"/>
        </w:rPr>
      </w:pPr>
    </w:p>
    <w:p w14:paraId="4027B023" w14:textId="77777777" w:rsidR="00C83A04" w:rsidRDefault="00C83A04" w:rsidP="00D4484B">
      <w:pPr>
        <w:tabs>
          <w:tab w:val="left" w:pos="900"/>
        </w:tabs>
        <w:spacing w:after="37" w:line="246" w:lineRule="exact"/>
        <w:rPr>
          <w:rFonts w:ascii="Times New Roman" w:hAnsi="Times New Roman"/>
          <w:b/>
          <w:highlight w:val="lightGray"/>
          <w:lang w:val="it-IT"/>
        </w:rPr>
      </w:pPr>
    </w:p>
    <w:p w14:paraId="4D9D131E" w14:textId="77777777" w:rsidR="00C83A04" w:rsidRDefault="00C83A04" w:rsidP="00D4484B">
      <w:pPr>
        <w:tabs>
          <w:tab w:val="left" w:pos="900"/>
        </w:tabs>
        <w:spacing w:after="37" w:line="246" w:lineRule="exact"/>
        <w:rPr>
          <w:rFonts w:ascii="Times New Roman" w:hAnsi="Times New Roman"/>
          <w:b/>
          <w:highlight w:val="lightGray"/>
          <w:lang w:val="it-IT"/>
        </w:rPr>
      </w:pPr>
    </w:p>
    <w:p w14:paraId="1DF34F06" w14:textId="77777777" w:rsidR="00C83A04" w:rsidRDefault="00C83A04" w:rsidP="00D4484B">
      <w:pPr>
        <w:tabs>
          <w:tab w:val="left" w:pos="900"/>
        </w:tabs>
        <w:spacing w:after="37" w:line="246" w:lineRule="exact"/>
        <w:rPr>
          <w:rFonts w:ascii="Times New Roman" w:hAnsi="Times New Roman"/>
          <w:b/>
          <w:highlight w:val="lightGray"/>
          <w:lang w:val="it-IT"/>
        </w:rPr>
      </w:pPr>
    </w:p>
    <w:p w14:paraId="1A2B6CF4" w14:textId="77777777" w:rsidR="00C83A04" w:rsidRDefault="00C83A04" w:rsidP="00D4484B">
      <w:pPr>
        <w:tabs>
          <w:tab w:val="left" w:pos="900"/>
        </w:tabs>
        <w:spacing w:after="37" w:line="246" w:lineRule="exact"/>
        <w:rPr>
          <w:rFonts w:ascii="Times New Roman" w:hAnsi="Times New Roman"/>
          <w:b/>
          <w:highlight w:val="lightGray"/>
          <w:lang w:val="it-IT"/>
        </w:rPr>
      </w:pPr>
    </w:p>
    <w:p w14:paraId="0EFF82F8" w14:textId="77777777" w:rsidR="007143E5" w:rsidRDefault="007143E5" w:rsidP="00D4484B">
      <w:pPr>
        <w:tabs>
          <w:tab w:val="left" w:pos="900"/>
        </w:tabs>
        <w:spacing w:after="37" w:line="246" w:lineRule="exact"/>
        <w:rPr>
          <w:rFonts w:ascii="Times New Roman" w:hAnsi="Times New Roman"/>
          <w:b/>
          <w:lang w:val="it-IT"/>
        </w:rPr>
      </w:pPr>
      <w:r>
        <w:rPr>
          <w:rFonts w:ascii="Times New Roman" w:hAnsi="Times New Roman"/>
          <w:b/>
          <w:highlight w:val="lightGray"/>
          <w:lang w:val="it-IT"/>
        </w:rPr>
        <w:t>5.ALTRI  PARTNER</w:t>
      </w:r>
      <w:r>
        <w:rPr>
          <w:rFonts w:ascii="Times New Roman" w:hAnsi="Times New Roman"/>
          <w:b/>
          <w:spacing w:val="50"/>
          <w:highlight w:val="lightGray"/>
          <w:lang w:val="it-IT"/>
        </w:rPr>
        <w:t xml:space="preserve"> </w:t>
      </w:r>
      <w:r>
        <w:rPr>
          <w:rFonts w:ascii="Times New Roman" w:hAnsi="Times New Roman"/>
          <w:b/>
          <w:highlight w:val="lightGray"/>
          <w:lang w:val="it-IT"/>
        </w:rPr>
        <w:t>ESTERNI</w:t>
      </w:r>
    </w:p>
    <w:p w14:paraId="7B500BA7" w14:textId="77777777" w:rsidR="007143E5" w:rsidRDefault="007143E5" w:rsidP="00D4484B">
      <w:pPr>
        <w:tabs>
          <w:tab w:val="left" w:pos="900"/>
        </w:tabs>
        <w:spacing w:after="37" w:line="246" w:lineRule="exact"/>
        <w:rPr>
          <w:rFonts w:ascii="Times New Roman" w:hAnsi="Times New Roman"/>
          <w:b/>
          <w:lang w:val="it-IT"/>
        </w:rPr>
      </w:pPr>
    </w:p>
    <w:p w14:paraId="48DC0246" w14:textId="77777777" w:rsidR="007143E5" w:rsidRPr="0054043F" w:rsidRDefault="007143E5" w:rsidP="00D4484B">
      <w:pPr>
        <w:tabs>
          <w:tab w:val="left" w:pos="900"/>
        </w:tabs>
        <w:spacing w:after="37" w:line="246" w:lineRule="exact"/>
        <w:rPr>
          <w:rFonts w:ascii="Times New Roman" w:hAnsi="Times New Roman"/>
          <w:lang w:val="it-IT"/>
        </w:rPr>
      </w:pPr>
      <w:r w:rsidRPr="0054043F">
        <w:rPr>
          <w:rFonts w:ascii="Times New Roman" w:hAnsi="Times New Roman"/>
          <w:lang w:val="it-IT"/>
        </w:rPr>
        <w:t xml:space="preserve">Negli ultimi tre anni sono state </w:t>
      </w:r>
      <w:r>
        <w:rPr>
          <w:rFonts w:ascii="Times New Roman" w:hAnsi="Times New Roman"/>
          <w:lang w:val="it-IT"/>
        </w:rPr>
        <w:t>strette collaborazioni con i seguenti partner esterni:</w:t>
      </w:r>
    </w:p>
    <w:p w14:paraId="3B5013F7" w14:textId="77777777" w:rsidR="007143E5" w:rsidRPr="00B65E3E" w:rsidRDefault="007143E5" w:rsidP="0054043F">
      <w:pPr>
        <w:widowControl w:val="0"/>
        <w:numPr>
          <w:ilvl w:val="0"/>
          <w:numId w:val="14"/>
        </w:numPr>
        <w:shd w:val="clear" w:color="auto" w:fill="FFFFFF"/>
        <w:autoSpaceDE w:val="0"/>
        <w:autoSpaceDN w:val="0"/>
        <w:adjustRightInd w:val="0"/>
        <w:jc w:val="both"/>
        <w:rPr>
          <w:b/>
          <w:bCs/>
          <w:color w:val="000000"/>
          <w:spacing w:val="-3"/>
          <w:w w:val="81"/>
          <w:sz w:val="24"/>
          <w:szCs w:val="24"/>
        </w:rPr>
      </w:pPr>
      <w:r w:rsidRPr="00B65E3E">
        <w:rPr>
          <w:b/>
          <w:bCs/>
          <w:color w:val="000000"/>
          <w:spacing w:val="-3"/>
          <w:w w:val="81"/>
          <w:sz w:val="24"/>
          <w:szCs w:val="24"/>
        </w:rPr>
        <w:t xml:space="preserve">CON LA BTicino </w:t>
      </w:r>
      <w:r>
        <w:rPr>
          <w:b/>
          <w:bCs/>
          <w:color w:val="000000"/>
          <w:spacing w:val="-3"/>
          <w:w w:val="81"/>
          <w:sz w:val="24"/>
          <w:szCs w:val="24"/>
        </w:rPr>
        <w:t>– Sezione Domotica</w:t>
      </w:r>
    </w:p>
    <w:p w14:paraId="0A1AD116" w14:textId="77777777" w:rsidR="007143E5" w:rsidRPr="0054043F" w:rsidRDefault="007143E5" w:rsidP="0054043F">
      <w:pPr>
        <w:shd w:val="clear" w:color="auto" w:fill="FFFFFF"/>
        <w:ind w:left="720"/>
        <w:jc w:val="both"/>
        <w:rPr>
          <w:bCs/>
          <w:color w:val="000000"/>
          <w:spacing w:val="-3"/>
          <w:w w:val="81"/>
          <w:sz w:val="24"/>
          <w:szCs w:val="24"/>
          <w:lang w:val="it-IT"/>
        </w:rPr>
      </w:pPr>
      <w:r w:rsidRPr="0054043F">
        <w:rPr>
          <w:bCs/>
          <w:color w:val="000000"/>
          <w:spacing w:val="-3"/>
          <w:w w:val="81"/>
          <w:sz w:val="24"/>
          <w:szCs w:val="24"/>
          <w:lang w:val="it-IT"/>
        </w:rPr>
        <w:t>Sono stati coinvolti gli alunni delle classi quarte che provvederanno a redigere un progetto relativamente all’efficienza energetica negli edifici scolastici e all’applicazione della domotica.</w:t>
      </w:r>
    </w:p>
    <w:p w14:paraId="41D3F11D" w14:textId="77777777" w:rsidR="007143E5" w:rsidRPr="0054043F" w:rsidRDefault="007143E5" w:rsidP="0054043F">
      <w:pPr>
        <w:widowControl w:val="0"/>
        <w:numPr>
          <w:ilvl w:val="0"/>
          <w:numId w:val="14"/>
        </w:numPr>
        <w:shd w:val="clear" w:color="auto" w:fill="FFFFFF"/>
        <w:autoSpaceDE w:val="0"/>
        <w:autoSpaceDN w:val="0"/>
        <w:adjustRightInd w:val="0"/>
        <w:jc w:val="both"/>
        <w:rPr>
          <w:b/>
          <w:bCs/>
          <w:color w:val="000000"/>
          <w:spacing w:val="-3"/>
          <w:w w:val="81"/>
          <w:sz w:val="24"/>
          <w:szCs w:val="24"/>
          <w:lang w:val="it-IT"/>
        </w:rPr>
      </w:pPr>
      <w:r w:rsidRPr="0054043F">
        <w:rPr>
          <w:b/>
          <w:bCs/>
          <w:color w:val="000000"/>
          <w:spacing w:val="-3"/>
          <w:w w:val="81"/>
          <w:sz w:val="24"/>
          <w:szCs w:val="24"/>
          <w:lang w:val="it-IT"/>
        </w:rPr>
        <w:t>CON LA FEDERAZIONE DEI MAESTRI DEL LAVORO D’ITALIA</w:t>
      </w:r>
    </w:p>
    <w:p w14:paraId="7AD5C13E" w14:textId="77777777" w:rsidR="007143E5" w:rsidRPr="0054043F" w:rsidRDefault="007143E5" w:rsidP="0054043F">
      <w:pPr>
        <w:shd w:val="clear" w:color="auto" w:fill="FFFFFF"/>
        <w:ind w:left="720"/>
        <w:jc w:val="both"/>
        <w:rPr>
          <w:bCs/>
          <w:color w:val="000000"/>
          <w:spacing w:val="-3"/>
          <w:w w:val="81"/>
          <w:sz w:val="24"/>
          <w:szCs w:val="24"/>
          <w:lang w:val="it-IT"/>
        </w:rPr>
      </w:pPr>
      <w:r w:rsidRPr="0054043F">
        <w:rPr>
          <w:bCs/>
          <w:color w:val="000000"/>
          <w:spacing w:val="-3"/>
          <w:w w:val="81"/>
          <w:sz w:val="24"/>
          <w:szCs w:val="24"/>
          <w:lang w:val="it-IT"/>
        </w:rPr>
        <w:t>Sono stati coinvolti i seguenti alunni:  Per l’intervento sulle FONTI DI ENERGIA RINNOVABILI la classe 4° ENA</w:t>
      </w:r>
      <w:r w:rsidRPr="00B65E3E">
        <w:rPr>
          <w:bCs/>
          <w:color w:val="000000"/>
          <w:spacing w:val="-3"/>
          <w:w w:val="81"/>
          <w:sz w:val="24"/>
          <w:szCs w:val="24"/>
        </w:rPr>
        <w:sym w:font="Symbol" w:char="F0FC"/>
      </w:r>
      <w:r w:rsidRPr="0054043F">
        <w:rPr>
          <w:bCs/>
          <w:color w:val="000000"/>
          <w:spacing w:val="-3"/>
          <w:w w:val="81"/>
          <w:sz w:val="24"/>
          <w:szCs w:val="24"/>
          <w:lang w:val="it-IT"/>
        </w:rPr>
        <w:t xml:space="preserve">  Per gli interventi GESTIONE DELLE EMERGENZE e INQUINAMENTO DA CAMPI</w:t>
      </w:r>
      <w:r w:rsidRPr="00B65E3E">
        <w:rPr>
          <w:bCs/>
          <w:color w:val="000000"/>
          <w:spacing w:val="-3"/>
          <w:w w:val="81"/>
          <w:sz w:val="24"/>
          <w:szCs w:val="24"/>
        </w:rPr>
        <w:sym w:font="Symbol" w:char="F0FC"/>
      </w:r>
      <w:r w:rsidRPr="0054043F">
        <w:rPr>
          <w:bCs/>
          <w:color w:val="000000"/>
          <w:spacing w:val="-3"/>
          <w:w w:val="81"/>
          <w:sz w:val="24"/>
          <w:szCs w:val="24"/>
          <w:lang w:val="it-IT"/>
        </w:rPr>
        <w:t xml:space="preserve"> ELETTROMAGNETICI le classi 3° ECA e 4° ECA.  Per l’intervento LA RADIO NELLE SCUOLE le classi 3°tla, 4°tla e 5TLA.</w:t>
      </w:r>
      <w:r w:rsidRPr="00B65E3E">
        <w:rPr>
          <w:bCs/>
          <w:color w:val="000000"/>
          <w:spacing w:val="-3"/>
          <w:w w:val="81"/>
          <w:sz w:val="24"/>
          <w:szCs w:val="24"/>
        </w:rPr>
        <w:sym w:font="Symbol" w:char="F0FC"/>
      </w:r>
      <w:r w:rsidRPr="0054043F">
        <w:rPr>
          <w:bCs/>
          <w:color w:val="000000"/>
          <w:spacing w:val="-3"/>
          <w:w w:val="81"/>
          <w:sz w:val="24"/>
          <w:szCs w:val="24"/>
          <w:lang w:val="it-IT"/>
        </w:rPr>
        <w:t xml:space="preserve"> Gli argomenti sopra elencati sono stati individuati nell’ambito del progetto scuola-lavoro denominato “Insieme con la coscienza del futuro” proposto dalla Federazione Maestri del Lavoro d’Italia per il corrente anno scolastico.</w:t>
      </w:r>
    </w:p>
    <w:p w14:paraId="75637450" w14:textId="77777777" w:rsidR="007143E5" w:rsidRPr="0054043F" w:rsidRDefault="007143E5" w:rsidP="0054043F">
      <w:pPr>
        <w:widowControl w:val="0"/>
        <w:numPr>
          <w:ilvl w:val="0"/>
          <w:numId w:val="14"/>
        </w:numPr>
        <w:shd w:val="clear" w:color="auto" w:fill="FFFFFF"/>
        <w:autoSpaceDE w:val="0"/>
        <w:autoSpaceDN w:val="0"/>
        <w:adjustRightInd w:val="0"/>
        <w:jc w:val="both"/>
        <w:rPr>
          <w:b/>
          <w:bCs/>
          <w:color w:val="000000"/>
          <w:spacing w:val="-3"/>
          <w:w w:val="81"/>
          <w:sz w:val="24"/>
          <w:szCs w:val="24"/>
          <w:lang w:val="it-IT"/>
        </w:rPr>
      </w:pPr>
      <w:r w:rsidRPr="0054043F">
        <w:rPr>
          <w:b/>
          <w:bCs/>
          <w:color w:val="000000"/>
          <w:spacing w:val="-3"/>
          <w:w w:val="81"/>
          <w:sz w:val="24"/>
          <w:szCs w:val="24"/>
          <w:lang w:val="it-IT"/>
        </w:rPr>
        <w:t>CON LA S.N.A.P. E LA COLLABORAZIONE DELLA POLIZIA DI STATO</w:t>
      </w:r>
    </w:p>
    <w:p w14:paraId="03720698" w14:textId="77777777" w:rsidR="007143E5" w:rsidRPr="0054043F" w:rsidRDefault="007143E5" w:rsidP="0054043F">
      <w:pPr>
        <w:shd w:val="clear" w:color="auto" w:fill="FFFFFF"/>
        <w:ind w:left="720"/>
        <w:jc w:val="both"/>
        <w:rPr>
          <w:bCs/>
          <w:color w:val="000000"/>
          <w:spacing w:val="-3"/>
          <w:w w:val="81"/>
          <w:sz w:val="24"/>
          <w:szCs w:val="24"/>
          <w:lang w:val="it-IT"/>
        </w:rPr>
      </w:pPr>
      <w:r w:rsidRPr="0054043F">
        <w:rPr>
          <w:bCs/>
          <w:color w:val="000000"/>
          <w:spacing w:val="-3"/>
          <w:w w:val="81"/>
          <w:sz w:val="24"/>
          <w:szCs w:val="24"/>
          <w:lang w:val="it-IT"/>
        </w:rPr>
        <w:t>Sono stati coinvolti gli alunni delle classi quarte e quinte della sezione informatica che provvederanno ad affrontare lo studio della sicurezza informatica.</w:t>
      </w:r>
    </w:p>
    <w:p w14:paraId="4873AD7D" w14:textId="77777777" w:rsidR="007143E5" w:rsidRPr="00B65E3E" w:rsidRDefault="007143E5" w:rsidP="0054043F">
      <w:pPr>
        <w:widowControl w:val="0"/>
        <w:numPr>
          <w:ilvl w:val="0"/>
          <w:numId w:val="14"/>
        </w:numPr>
        <w:shd w:val="clear" w:color="auto" w:fill="FFFFFF"/>
        <w:autoSpaceDE w:val="0"/>
        <w:autoSpaceDN w:val="0"/>
        <w:adjustRightInd w:val="0"/>
        <w:jc w:val="both"/>
        <w:rPr>
          <w:b/>
          <w:bCs/>
          <w:color w:val="000000"/>
          <w:spacing w:val="-3"/>
          <w:w w:val="81"/>
          <w:sz w:val="24"/>
          <w:szCs w:val="24"/>
        </w:rPr>
      </w:pPr>
      <w:r w:rsidRPr="00B65E3E">
        <w:rPr>
          <w:b/>
          <w:bCs/>
          <w:color w:val="000000"/>
          <w:spacing w:val="-3"/>
          <w:w w:val="81"/>
          <w:sz w:val="24"/>
          <w:szCs w:val="24"/>
        </w:rPr>
        <w:t xml:space="preserve">CON L’UFFICIO DI PLACEMENT </w:t>
      </w:r>
    </w:p>
    <w:p w14:paraId="18D37E10" w14:textId="77777777" w:rsidR="007143E5" w:rsidRPr="0054043F" w:rsidRDefault="007143E5" w:rsidP="0054043F">
      <w:pPr>
        <w:ind w:left="708" w:firstLine="5"/>
        <w:rPr>
          <w:rFonts w:ascii="Times New Roman" w:hAnsi="Times New Roman"/>
          <w:lang w:val="it-IT"/>
        </w:rPr>
      </w:pPr>
      <w:r w:rsidRPr="0054043F">
        <w:rPr>
          <w:bCs/>
          <w:color w:val="000000"/>
          <w:spacing w:val="-3"/>
          <w:w w:val="81"/>
          <w:sz w:val="24"/>
          <w:szCs w:val="24"/>
          <w:lang w:val="it-IT"/>
        </w:rPr>
        <w:t xml:space="preserve">Sono stati coinvolti in particolare gli alunni del biennio a rischio abbandono. E’ stata fatta una convenzione con </w:t>
      </w:r>
      <w:r>
        <w:rPr>
          <w:bCs/>
          <w:color w:val="000000"/>
          <w:spacing w:val="-3"/>
          <w:w w:val="81"/>
          <w:sz w:val="24"/>
          <w:szCs w:val="24"/>
          <w:lang w:val="it-IT"/>
        </w:rPr>
        <w:t xml:space="preserve">  </w:t>
      </w:r>
      <w:r w:rsidRPr="0054043F">
        <w:rPr>
          <w:bCs/>
          <w:color w:val="000000"/>
          <w:spacing w:val="-3"/>
          <w:w w:val="81"/>
          <w:sz w:val="24"/>
          <w:szCs w:val="24"/>
          <w:lang w:val="it-IT"/>
        </w:rPr>
        <w:t xml:space="preserve">aziende disposte a ospitare l’allievo un giorno alla settimana per aiutare la didattica curriculare a far acquisire le competenze chiave di cittadinanza così come definite nella RACCOMANDAZIONE DEL PARLAMENTO EUROPEO E DEL CONSIGLIO  </w:t>
      </w:r>
    </w:p>
    <w:p w14:paraId="0497E3A3" w14:textId="77777777" w:rsidR="007143E5" w:rsidRDefault="007143E5" w:rsidP="00D4484B">
      <w:pPr>
        <w:spacing w:before="1"/>
        <w:rPr>
          <w:rFonts w:ascii="Times New Roman" w:hAnsi="Times New Roman"/>
          <w:b/>
          <w:bCs/>
          <w:lang w:val="it-IT"/>
        </w:rPr>
      </w:pPr>
    </w:p>
    <w:p w14:paraId="5204A40E" w14:textId="77777777" w:rsidR="007143E5" w:rsidRDefault="007143E5" w:rsidP="00D4484B">
      <w:pPr>
        <w:spacing w:before="1"/>
        <w:rPr>
          <w:rFonts w:ascii="Times New Roman" w:hAnsi="Times New Roman"/>
          <w:b/>
          <w:bCs/>
          <w:lang w:val="it-IT"/>
        </w:rPr>
      </w:pPr>
    </w:p>
    <w:p w14:paraId="17167DA3" w14:textId="77777777" w:rsidR="007143E5" w:rsidRDefault="007143E5" w:rsidP="00D4484B">
      <w:pPr>
        <w:spacing w:before="1"/>
        <w:rPr>
          <w:rFonts w:ascii="Times New Roman" w:hAnsi="Times New Roman"/>
          <w:b/>
          <w:bCs/>
          <w:lang w:val="it-IT"/>
        </w:rPr>
      </w:pPr>
    </w:p>
    <w:p w14:paraId="54DE93CE" w14:textId="77777777" w:rsidR="007143E5" w:rsidRDefault="007143E5" w:rsidP="00D4484B">
      <w:pPr>
        <w:spacing w:before="1"/>
        <w:rPr>
          <w:rFonts w:ascii="Times New Roman" w:hAnsi="Times New Roman"/>
          <w:b/>
          <w:bCs/>
          <w:lang w:val="it-IT"/>
        </w:rPr>
      </w:pPr>
    </w:p>
    <w:p w14:paraId="79D92B83" w14:textId="77777777" w:rsidR="007143E5" w:rsidRDefault="007143E5" w:rsidP="00D4484B">
      <w:pPr>
        <w:spacing w:before="1"/>
        <w:rPr>
          <w:rFonts w:ascii="Times New Roman" w:hAnsi="Times New Roman"/>
          <w:b/>
          <w:bCs/>
          <w:lang w:val="it-IT"/>
        </w:rPr>
      </w:pPr>
    </w:p>
    <w:p w14:paraId="1B672D17" w14:textId="77777777" w:rsidR="007143E5" w:rsidRDefault="007143E5" w:rsidP="00D4484B">
      <w:pPr>
        <w:spacing w:before="1"/>
        <w:rPr>
          <w:rFonts w:ascii="Times New Roman" w:hAnsi="Times New Roman"/>
          <w:b/>
          <w:bCs/>
          <w:lang w:val="it-IT"/>
        </w:rPr>
      </w:pPr>
    </w:p>
    <w:p w14:paraId="60397F6E" w14:textId="77777777" w:rsidR="007143E5" w:rsidRDefault="007143E5" w:rsidP="00D4484B">
      <w:pPr>
        <w:spacing w:before="1"/>
        <w:rPr>
          <w:rFonts w:ascii="Times New Roman" w:hAnsi="Times New Roman"/>
          <w:b/>
          <w:bCs/>
          <w:lang w:val="it-IT"/>
        </w:rPr>
      </w:pPr>
    </w:p>
    <w:p w14:paraId="18DA8205" w14:textId="77777777" w:rsidR="007143E5" w:rsidRDefault="007143E5" w:rsidP="00D4484B">
      <w:pPr>
        <w:spacing w:before="1"/>
        <w:rPr>
          <w:rFonts w:ascii="Times New Roman" w:hAnsi="Times New Roman"/>
          <w:b/>
          <w:bCs/>
          <w:lang w:val="it-IT"/>
        </w:rPr>
      </w:pPr>
    </w:p>
    <w:p w14:paraId="11BAB23E" w14:textId="77777777" w:rsidR="007143E5" w:rsidRDefault="007143E5" w:rsidP="00D4484B">
      <w:pPr>
        <w:spacing w:before="1"/>
        <w:rPr>
          <w:rFonts w:ascii="Times New Roman" w:hAnsi="Times New Roman"/>
          <w:b/>
          <w:bCs/>
          <w:lang w:val="it-IT"/>
        </w:rPr>
      </w:pPr>
    </w:p>
    <w:p w14:paraId="42549F62" w14:textId="77777777" w:rsidR="007143E5" w:rsidRDefault="007143E5" w:rsidP="00D4484B">
      <w:pPr>
        <w:spacing w:before="1"/>
        <w:rPr>
          <w:rFonts w:ascii="Times New Roman" w:hAnsi="Times New Roman"/>
          <w:b/>
          <w:bCs/>
          <w:lang w:val="it-IT"/>
        </w:rPr>
      </w:pPr>
    </w:p>
    <w:p w14:paraId="4373488B" w14:textId="77777777" w:rsidR="007143E5" w:rsidRDefault="007143E5" w:rsidP="00D4484B">
      <w:pPr>
        <w:spacing w:before="1"/>
        <w:rPr>
          <w:rFonts w:ascii="Times New Roman" w:hAnsi="Times New Roman"/>
          <w:b/>
          <w:bCs/>
          <w:lang w:val="it-IT"/>
        </w:rPr>
      </w:pPr>
    </w:p>
    <w:p w14:paraId="38B2E373" w14:textId="77777777" w:rsidR="007143E5" w:rsidRDefault="007143E5" w:rsidP="00D4484B">
      <w:pPr>
        <w:spacing w:before="1"/>
        <w:rPr>
          <w:rFonts w:ascii="Times New Roman" w:hAnsi="Times New Roman"/>
          <w:b/>
          <w:bCs/>
          <w:lang w:val="it-IT"/>
        </w:rPr>
      </w:pPr>
    </w:p>
    <w:p w14:paraId="41CC7C48" w14:textId="77777777" w:rsidR="007143E5" w:rsidRDefault="007143E5" w:rsidP="00D4484B">
      <w:pPr>
        <w:spacing w:before="1"/>
        <w:rPr>
          <w:rFonts w:ascii="Times New Roman" w:hAnsi="Times New Roman"/>
          <w:b/>
          <w:bCs/>
          <w:lang w:val="it-IT"/>
        </w:rPr>
      </w:pPr>
    </w:p>
    <w:p w14:paraId="5CC8B743" w14:textId="77777777" w:rsidR="00C83A04" w:rsidRDefault="00C83A04" w:rsidP="00D4484B">
      <w:pPr>
        <w:pStyle w:val="Corpotesto"/>
        <w:spacing w:before="72"/>
        <w:ind w:left="112" w:right="104"/>
        <w:jc w:val="both"/>
        <w:rPr>
          <w:b/>
          <w:bCs/>
          <w:sz w:val="22"/>
          <w:szCs w:val="22"/>
          <w:highlight w:val="lightGray"/>
          <w:lang w:val="it-IT"/>
        </w:rPr>
      </w:pPr>
    </w:p>
    <w:p w14:paraId="1B2B6EC4" w14:textId="77777777" w:rsidR="00C83A04" w:rsidRDefault="00C83A04" w:rsidP="00D4484B">
      <w:pPr>
        <w:pStyle w:val="Corpotesto"/>
        <w:spacing w:before="72"/>
        <w:ind w:left="112" w:right="104"/>
        <w:jc w:val="both"/>
        <w:rPr>
          <w:b/>
          <w:bCs/>
          <w:sz w:val="22"/>
          <w:szCs w:val="22"/>
          <w:highlight w:val="lightGray"/>
          <w:lang w:val="it-IT"/>
        </w:rPr>
      </w:pPr>
    </w:p>
    <w:p w14:paraId="6C451E7B" w14:textId="77777777" w:rsidR="00C83A04" w:rsidRDefault="00C83A04" w:rsidP="00D4484B">
      <w:pPr>
        <w:pStyle w:val="Corpotesto"/>
        <w:spacing w:before="72"/>
        <w:ind w:left="112" w:right="104"/>
        <w:jc w:val="both"/>
        <w:rPr>
          <w:b/>
          <w:bCs/>
          <w:sz w:val="22"/>
          <w:szCs w:val="22"/>
          <w:highlight w:val="lightGray"/>
          <w:lang w:val="it-IT"/>
        </w:rPr>
      </w:pPr>
    </w:p>
    <w:p w14:paraId="32AF4740" w14:textId="77777777" w:rsidR="00C83A04" w:rsidRDefault="00C83A04" w:rsidP="00D4484B">
      <w:pPr>
        <w:pStyle w:val="Corpotesto"/>
        <w:spacing w:before="72"/>
        <w:ind w:left="112" w:right="104"/>
        <w:jc w:val="both"/>
        <w:rPr>
          <w:b/>
          <w:bCs/>
          <w:sz w:val="22"/>
          <w:szCs w:val="22"/>
          <w:highlight w:val="lightGray"/>
          <w:lang w:val="it-IT"/>
        </w:rPr>
      </w:pPr>
    </w:p>
    <w:p w14:paraId="094D31C1" w14:textId="77777777" w:rsidR="00C83A04" w:rsidRDefault="00C83A04" w:rsidP="00D4484B">
      <w:pPr>
        <w:pStyle w:val="Corpotesto"/>
        <w:spacing w:before="72"/>
        <w:ind w:left="112" w:right="104"/>
        <w:jc w:val="both"/>
        <w:rPr>
          <w:b/>
          <w:bCs/>
          <w:sz w:val="22"/>
          <w:szCs w:val="22"/>
          <w:highlight w:val="lightGray"/>
          <w:lang w:val="it-IT"/>
        </w:rPr>
      </w:pPr>
    </w:p>
    <w:p w14:paraId="717A61DF" w14:textId="77777777" w:rsidR="00C83A04" w:rsidRDefault="00C83A04" w:rsidP="00D4484B">
      <w:pPr>
        <w:pStyle w:val="Corpotesto"/>
        <w:spacing w:before="72"/>
        <w:ind w:left="112" w:right="104"/>
        <w:jc w:val="both"/>
        <w:rPr>
          <w:b/>
          <w:bCs/>
          <w:sz w:val="22"/>
          <w:szCs w:val="22"/>
          <w:highlight w:val="lightGray"/>
          <w:lang w:val="it-IT"/>
        </w:rPr>
      </w:pPr>
    </w:p>
    <w:p w14:paraId="7F09A104" w14:textId="77777777" w:rsidR="00C83A04" w:rsidRDefault="00C83A04" w:rsidP="00D4484B">
      <w:pPr>
        <w:pStyle w:val="Corpotesto"/>
        <w:spacing w:before="72"/>
        <w:ind w:left="112" w:right="104"/>
        <w:jc w:val="both"/>
        <w:rPr>
          <w:b/>
          <w:bCs/>
          <w:sz w:val="22"/>
          <w:szCs w:val="22"/>
          <w:highlight w:val="lightGray"/>
          <w:lang w:val="it-IT"/>
        </w:rPr>
      </w:pPr>
    </w:p>
    <w:p w14:paraId="2F732425" w14:textId="77777777" w:rsidR="00C83A04" w:rsidRDefault="00C83A04" w:rsidP="00D4484B">
      <w:pPr>
        <w:pStyle w:val="Corpotesto"/>
        <w:spacing w:before="72"/>
        <w:ind w:left="112" w:right="104"/>
        <w:jc w:val="both"/>
        <w:rPr>
          <w:b/>
          <w:bCs/>
          <w:sz w:val="22"/>
          <w:szCs w:val="22"/>
          <w:highlight w:val="lightGray"/>
          <w:lang w:val="it-IT"/>
        </w:rPr>
      </w:pPr>
    </w:p>
    <w:p w14:paraId="6F3E657F" w14:textId="77777777" w:rsidR="00C83A04" w:rsidRDefault="00C83A04" w:rsidP="00D4484B">
      <w:pPr>
        <w:pStyle w:val="Corpotesto"/>
        <w:spacing w:before="72"/>
        <w:ind w:left="112" w:right="104"/>
        <w:jc w:val="both"/>
        <w:rPr>
          <w:b/>
          <w:bCs/>
          <w:sz w:val="22"/>
          <w:szCs w:val="22"/>
          <w:highlight w:val="lightGray"/>
          <w:lang w:val="it-IT"/>
        </w:rPr>
      </w:pPr>
    </w:p>
    <w:p w14:paraId="47C8B2F8" w14:textId="77777777" w:rsidR="00C83A04" w:rsidRDefault="00C83A04" w:rsidP="00D4484B">
      <w:pPr>
        <w:pStyle w:val="Corpotesto"/>
        <w:spacing w:before="72"/>
        <w:ind w:left="112" w:right="104"/>
        <w:jc w:val="both"/>
        <w:rPr>
          <w:b/>
          <w:bCs/>
          <w:sz w:val="22"/>
          <w:szCs w:val="22"/>
          <w:highlight w:val="lightGray"/>
          <w:lang w:val="it-IT"/>
        </w:rPr>
      </w:pPr>
    </w:p>
    <w:p w14:paraId="7986BB6B" w14:textId="77777777" w:rsidR="00C83A04" w:rsidRDefault="00C83A04" w:rsidP="00D4484B">
      <w:pPr>
        <w:pStyle w:val="Corpotesto"/>
        <w:spacing w:before="72"/>
        <w:ind w:left="112" w:right="104"/>
        <w:jc w:val="both"/>
        <w:rPr>
          <w:b/>
          <w:bCs/>
          <w:sz w:val="22"/>
          <w:szCs w:val="22"/>
          <w:highlight w:val="lightGray"/>
          <w:lang w:val="it-IT"/>
        </w:rPr>
      </w:pPr>
    </w:p>
    <w:p w14:paraId="40D0E438" w14:textId="77777777" w:rsidR="00C83A04" w:rsidRDefault="00C83A04" w:rsidP="00D4484B">
      <w:pPr>
        <w:pStyle w:val="Corpotesto"/>
        <w:spacing w:before="72"/>
        <w:ind w:left="112" w:right="104"/>
        <w:jc w:val="both"/>
        <w:rPr>
          <w:b/>
          <w:bCs/>
          <w:sz w:val="22"/>
          <w:szCs w:val="22"/>
          <w:highlight w:val="lightGray"/>
          <w:lang w:val="it-IT"/>
        </w:rPr>
      </w:pPr>
    </w:p>
    <w:p w14:paraId="28D004FF" w14:textId="77777777" w:rsidR="00C83A04" w:rsidRDefault="00C83A04" w:rsidP="00D4484B">
      <w:pPr>
        <w:pStyle w:val="Corpotesto"/>
        <w:spacing w:before="72"/>
        <w:ind w:left="112" w:right="104"/>
        <w:jc w:val="both"/>
        <w:rPr>
          <w:b/>
          <w:bCs/>
          <w:sz w:val="22"/>
          <w:szCs w:val="22"/>
          <w:highlight w:val="lightGray"/>
          <w:lang w:val="it-IT"/>
        </w:rPr>
      </w:pPr>
    </w:p>
    <w:p w14:paraId="4F5C7D82" w14:textId="77777777" w:rsidR="007143E5" w:rsidRDefault="007143E5" w:rsidP="00D4484B">
      <w:pPr>
        <w:pStyle w:val="Corpotesto"/>
        <w:spacing w:before="72"/>
        <w:ind w:left="112" w:right="104"/>
        <w:jc w:val="both"/>
        <w:rPr>
          <w:sz w:val="22"/>
          <w:szCs w:val="22"/>
          <w:lang w:val="it-IT"/>
        </w:rPr>
      </w:pPr>
      <w:r>
        <w:rPr>
          <w:b/>
          <w:bCs/>
          <w:sz w:val="22"/>
          <w:szCs w:val="22"/>
          <w:highlight w:val="lightGray"/>
          <w:lang w:val="it-IT"/>
        </w:rPr>
        <w:lastRenderedPageBreak/>
        <w:t>6.ABSTRACT DEL PROGETTO (CONTESTO DI PARTENZA, OBIETTIVI E FINALITA’ IN COERENZA CON I BISOGNI FORMATIVI DEL TERRITORIO, DESTINATARI, ATTIVITA’, RISULTATI E IMPATTO)</w:t>
      </w:r>
      <w:r>
        <w:rPr>
          <w:sz w:val="22"/>
          <w:szCs w:val="22"/>
          <w:lang w:val="it-IT"/>
        </w:rPr>
        <w:t xml:space="preserve"> </w:t>
      </w:r>
    </w:p>
    <w:p w14:paraId="2A47BA05" w14:textId="77777777" w:rsidR="007143E5" w:rsidRDefault="007143E5" w:rsidP="00D4484B">
      <w:pPr>
        <w:pStyle w:val="Corpotesto"/>
        <w:spacing w:before="72"/>
        <w:ind w:left="112" w:right="104"/>
        <w:jc w:val="both"/>
        <w:rPr>
          <w:sz w:val="22"/>
          <w:szCs w:val="22"/>
          <w:lang w:val="it-IT"/>
        </w:rPr>
      </w:pPr>
    </w:p>
    <w:p w14:paraId="1CB82AD5" w14:textId="77777777" w:rsidR="007143E5" w:rsidRDefault="007143E5" w:rsidP="00D4484B">
      <w:pPr>
        <w:tabs>
          <w:tab w:val="left" w:pos="920"/>
        </w:tabs>
        <w:spacing w:before="72" w:line="276" w:lineRule="auto"/>
        <w:ind w:right="303"/>
        <w:jc w:val="both"/>
        <w:rPr>
          <w:rFonts w:ascii="Times New Roman" w:hAnsi="Times New Roman"/>
          <w:lang w:val="it-IT"/>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0"/>
      </w:tblGrid>
      <w:tr w:rsidR="007143E5" w:rsidRPr="00154C41" w14:paraId="5C23D9B2" w14:textId="77777777" w:rsidTr="00CF18C1">
        <w:tc>
          <w:tcPr>
            <w:tcW w:w="9731" w:type="dxa"/>
          </w:tcPr>
          <w:p w14:paraId="604FFF20" w14:textId="77777777" w:rsidR="007143E5" w:rsidRDefault="007143E5" w:rsidP="00C8339F">
            <w:pPr>
              <w:pStyle w:val="Default"/>
              <w:rPr>
                <w:sz w:val="22"/>
                <w:szCs w:val="22"/>
              </w:rPr>
            </w:pPr>
            <w:r>
              <w:rPr>
                <w:sz w:val="22"/>
                <w:szCs w:val="22"/>
              </w:rPr>
              <w:t>Da anni l’offerta formativa del nostro istituto è stata arricchita dall’esperienza dell’alternanza scuola lavoro nella convinzione che la formazione tecnica, pur basandosi su una solida cultura generale, necessita di applicazione e di verifica continua delle conoscenze tecniche e professionali alla luce dell’evoluzione economico-tecnica della società. Inoltre la stretta collaborazione con il mondo delle Imprese e del lavoro genera continua formazione e aggiornamento anche per gli insegnanti che devono tenere il passo con l’innovazione e l’evoluzione della tecnica.</w:t>
            </w:r>
          </w:p>
          <w:p w14:paraId="77FB4EFB" w14:textId="77777777" w:rsidR="007143E5" w:rsidRPr="00C857EF" w:rsidRDefault="007143E5" w:rsidP="00C857EF">
            <w:pPr>
              <w:jc w:val="both"/>
              <w:rPr>
                <w:bCs/>
                <w:color w:val="000000"/>
                <w:spacing w:val="-3"/>
                <w:w w:val="81"/>
                <w:sz w:val="24"/>
                <w:szCs w:val="24"/>
                <w:lang w:val="it-IT"/>
              </w:rPr>
            </w:pPr>
            <w:r w:rsidRPr="00C857EF">
              <w:rPr>
                <w:bCs/>
                <w:color w:val="000000"/>
                <w:spacing w:val="-3"/>
                <w:w w:val="81"/>
                <w:sz w:val="24"/>
                <w:szCs w:val="24"/>
                <w:lang w:val="it-IT"/>
              </w:rPr>
              <w:t>L’ITI Lucarelli viene storicamente considerato come l’incubatore delle micro e piccole imprese provinciali e opera, pertanto, come Istituto che prepara i tecnici e gli artigiani che da sempre hanno costituito l’ossatura produttiva locale. In perfetta  sintonia con lo sviluppo di filiere artigianali ed industriali caratterizzate dalla innovazione tecnologica e dall’alto valore aggiunto, l’ITI Lucarelli offre ai propri studenti quattro indirizzi con ulteriori articolazioni che mirano ad una maturazione personale e professionale degli alunni rispetto al mercato del lavoro</w:t>
            </w:r>
            <w:r>
              <w:rPr>
                <w:bCs/>
                <w:color w:val="000000"/>
                <w:spacing w:val="-3"/>
                <w:w w:val="81"/>
                <w:sz w:val="24"/>
                <w:szCs w:val="24"/>
                <w:lang w:val="it-IT"/>
              </w:rPr>
              <w:t xml:space="preserve"> e/o l’Università</w:t>
            </w:r>
            <w:r w:rsidRPr="00C857EF">
              <w:rPr>
                <w:bCs/>
                <w:color w:val="000000"/>
                <w:spacing w:val="-3"/>
                <w:w w:val="81"/>
                <w:sz w:val="24"/>
                <w:szCs w:val="24"/>
                <w:lang w:val="it-IT"/>
              </w:rPr>
              <w:t xml:space="preserve">. </w:t>
            </w:r>
          </w:p>
          <w:p w14:paraId="7F11E3A6" w14:textId="77777777" w:rsidR="007143E5" w:rsidRDefault="007143E5" w:rsidP="00C857EF">
            <w:pPr>
              <w:jc w:val="both"/>
              <w:rPr>
                <w:bCs/>
                <w:color w:val="000000"/>
                <w:spacing w:val="-3"/>
                <w:w w:val="81"/>
                <w:sz w:val="24"/>
                <w:szCs w:val="24"/>
                <w:lang w:val="it-IT"/>
              </w:rPr>
            </w:pPr>
            <w:r w:rsidRPr="00C857EF">
              <w:rPr>
                <w:bCs/>
                <w:color w:val="000000"/>
                <w:spacing w:val="-3"/>
                <w:w w:val="81"/>
                <w:sz w:val="24"/>
                <w:szCs w:val="24"/>
                <w:lang w:val="it-IT"/>
              </w:rPr>
              <w:t xml:space="preserve">L’ alternanza scuola-lavoro </w:t>
            </w:r>
            <w:r>
              <w:rPr>
                <w:bCs/>
                <w:color w:val="000000"/>
                <w:spacing w:val="-3"/>
                <w:w w:val="81"/>
                <w:sz w:val="24"/>
                <w:szCs w:val="24"/>
                <w:lang w:val="it-IT"/>
              </w:rPr>
              <w:t>svolta negli anni precedenti in</w:t>
            </w:r>
            <w:r w:rsidRPr="00C857EF">
              <w:rPr>
                <w:bCs/>
                <w:color w:val="000000"/>
                <w:spacing w:val="-3"/>
                <w:w w:val="81"/>
                <w:sz w:val="24"/>
                <w:szCs w:val="24"/>
                <w:lang w:val="it-IT"/>
              </w:rPr>
              <w:t xml:space="preserve"> questa Istituzione scolastica </w:t>
            </w:r>
            <w:r>
              <w:rPr>
                <w:bCs/>
                <w:color w:val="000000"/>
                <w:spacing w:val="-3"/>
                <w:w w:val="81"/>
                <w:sz w:val="24"/>
                <w:szCs w:val="24"/>
                <w:lang w:val="it-IT"/>
              </w:rPr>
              <w:t xml:space="preserve">ha </w:t>
            </w:r>
            <w:r w:rsidRPr="00C857EF">
              <w:rPr>
                <w:bCs/>
                <w:color w:val="000000"/>
                <w:spacing w:val="-3"/>
                <w:w w:val="81"/>
                <w:sz w:val="24"/>
                <w:szCs w:val="24"/>
                <w:lang w:val="it-IT"/>
              </w:rPr>
              <w:t>prev</w:t>
            </w:r>
            <w:r>
              <w:rPr>
                <w:bCs/>
                <w:color w:val="000000"/>
                <w:spacing w:val="-3"/>
                <w:w w:val="81"/>
                <w:sz w:val="24"/>
                <w:szCs w:val="24"/>
                <w:lang w:val="it-IT"/>
              </w:rPr>
              <w:t>isto sia</w:t>
            </w:r>
            <w:r w:rsidRPr="00C857EF">
              <w:rPr>
                <w:bCs/>
                <w:color w:val="000000"/>
                <w:spacing w:val="-3"/>
                <w:w w:val="81"/>
                <w:sz w:val="24"/>
                <w:szCs w:val="24"/>
                <w:lang w:val="it-IT"/>
              </w:rPr>
              <w:t xml:space="preserve"> iniziative finalizzate all’avviamento al lavoro</w:t>
            </w:r>
            <w:r>
              <w:rPr>
                <w:bCs/>
                <w:color w:val="000000"/>
                <w:spacing w:val="-3"/>
                <w:w w:val="81"/>
                <w:sz w:val="24"/>
                <w:szCs w:val="24"/>
                <w:lang w:val="it-IT"/>
              </w:rPr>
              <w:t xml:space="preserve"> che all’orientamento universitario</w:t>
            </w:r>
            <w:r w:rsidRPr="00C857EF">
              <w:rPr>
                <w:bCs/>
                <w:color w:val="000000"/>
                <w:spacing w:val="-3"/>
                <w:w w:val="81"/>
                <w:sz w:val="24"/>
                <w:szCs w:val="24"/>
                <w:lang w:val="it-IT"/>
              </w:rPr>
              <w:t xml:space="preserve">. </w:t>
            </w:r>
            <w:r>
              <w:rPr>
                <w:bCs/>
                <w:color w:val="000000"/>
                <w:spacing w:val="-3"/>
                <w:w w:val="81"/>
                <w:sz w:val="24"/>
                <w:szCs w:val="24"/>
                <w:lang w:val="it-IT"/>
              </w:rPr>
              <w:t>Sono stati</w:t>
            </w:r>
            <w:r w:rsidRPr="00C857EF">
              <w:rPr>
                <w:bCs/>
                <w:color w:val="000000"/>
                <w:spacing w:val="-3"/>
                <w:w w:val="81"/>
                <w:sz w:val="24"/>
                <w:szCs w:val="24"/>
                <w:lang w:val="it-IT"/>
              </w:rPr>
              <w:t xml:space="preserve"> coinvolti tutti gli indirizzi di studi: 1) informatica e telecomunicazioni – 2) elettronica, elettrotecnica ed automazione, con articolazione biomedicale – 3)  meccanica, meccatronica, energia – 4)  trasporti e logistica con articolazione costruzione del mezzo. </w:t>
            </w:r>
          </w:p>
          <w:p w14:paraId="6C5749DE" w14:textId="77777777" w:rsidR="007143E5" w:rsidRDefault="007143E5" w:rsidP="00C8339F">
            <w:pPr>
              <w:pStyle w:val="Default"/>
            </w:pPr>
            <w:r>
              <w:rPr>
                <w:sz w:val="22"/>
                <w:szCs w:val="22"/>
              </w:rPr>
              <w:t xml:space="preserve">Il  CTS </w:t>
            </w:r>
            <w:r>
              <w:t>tutt’oggi svolge una funzione di coinvolgimento diretto o di supporto nella progettazione e realizzazione dei percorsi di alternanza scuola-lavoro. Esso  promuove le seguenti azioni : a) individua e descrive le figure professionali aggregate più richieste dalle imprese; b) contribuisce a definire le competenze professionali di tali figure, d’intesa con gli altri soggetti firmatari dell’Accordo; c) contribuisce a definire i percorsi didattici; d) raccoglie le disponibilità delle imprese del territorio a offrire posti-stage. Inoltre, svolge i seguenti, ulteriori compiti: a) informazione e promozione del percorso formativo presso l’utenza; b) consulenza tecnico-scientifica nelle fasi del percorso; c) raccordo organizzativo all’interno dell’istituto con i partner esterni per l’implementazione del progetto; d) monitoraggio interno.</w:t>
            </w:r>
          </w:p>
          <w:p w14:paraId="6BB9BF82" w14:textId="77777777" w:rsidR="007143E5" w:rsidRPr="007A1139" w:rsidRDefault="007143E5" w:rsidP="00C8339F">
            <w:pPr>
              <w:pStyle w:val="Default"/>
              <w:rPr>
                <w:sz w:val="22"/>
                <w:szCs w:val="22"/>
              </w:rPr>
            </w:pPr>
            <w:r>
              <w:t>Tutte queste iniziative hanno già portato alla realizzazione di curvature nei profili in uscita previsti nei vari settori, nell’ambito dell’autonomia didattica e organizzativa. Le finalità perseguite sono la promozione e lo sviluppo delle conoscenze, capacità e competenze necessarie per essere un cittadino responsabile e consapevole ed un lavoratore professionalmente preparato capace di apprendere in modo autonomo e continuo per tutta la vita nonché un orientamento  più cosciente verso le scelte post-diploma( università, ITS, IFTS, Mondo del lavoro).  Con l</w:t>
            </w:r>
            <w:r w:rsidRPr="007A1139">
              <w:rPr>
                <w:sz w:val="22"/>
                <w:szCs w:val="22"/>
              </w:rPr>
              <w:t>’entrata in vigore della </w:t>
            </w:r>
            <w:hyperlink r:id="rId7" w:tgtFrame="_blank" w:history="1">
              <w:r w:rsidRPr="007A1139">
                <w:rPr>
                  <w:sz w:val="22"/>
                  <w:szCs w:val="22"/>
                </w:rPr>
                <w:t>Legge n. 107/2015</w:t>
              </w:r>
            </w:hyperlink>
            <w:r w:rsidRPr="007A1139">
              <w:rPr>
                <w:sz w:val="22"/>
                <w:szCs w:val="22"/>
              </w:rPr>
              <w:t>, </w:t>
            </w:r>
            <w:r>
              <w:rPr>
                <w:b/>
                <w:bCs/>
                <w:sz w:val="22"/>
                <w:szCs w:val="22"/>
              </w:rPr>
              <w:t xml:space="preserve">l’alternanza finalmente diviene </w:t>
            </w:r>
            <w:r w:rsidRPr="007A1139">
              <w:rPr>
                <w:b/>
                <w:bCs/>
                <w:sz w:val="22"/>
                <w:szCs w:val="22"/>
              </w:rPr>
              <w:t>un elemento strutturale dell’offerta formativa del sistema educativo italiano</w:t>
            </w:r>
            <w:r>
              <w:rPr>
                <w:sz w:val="22"/>
                <w:szCs w:val="22"/>
              </w:rPr>
              <w:t xml:space="preserve"> e t</w:t>
            </w:r>
            <w:r w:rsidRPr="007A1139">
              <w:rPr>
                <w:sz w:val="22"/>
                <w:szCs w:val="22"/>
              </w:rPr>
              <w:t>ra le </w:t>
            </w:r>
            <w:r w:rsidRPr="007A1139">
              <w:rPr>
                <w:b/>
                <w:bCs/>
                <w:sz w:val="22"/>
                <w:szCs w:val="22"/>
              </w:rPr>
              <w:t>novità introdotte dalla normativa</w:t>
            </w:r>
            <w:r w:rsidRPr="007A1139">
              <w:rPr>
                <w:sz w:val="22"/>
                <w:szCs w:val="22"/>
              </w:rPr>
              <w:t>, sono da menzionare almeno queste due: l’</w:t>
            </w:r>
            <w:r w:rsidRPr="007A1139">
              <w:rPr>
                <w:b/>
                <w:bCs/>
                <w:sz w:val="22"/>
                <w:szCs w:val="22"/>
              </w:rPr>
              <w:t>obbligatorietà</w:t>
            </w:r>
            <w:r w:rsidRPr="007A1139">
              <w:rPr>
                <w:sz w:val="22"/>
                <w:szCs w:val="22"/>
              </w:rPr>
              <w:t xml:space="preserve"> di attivare percorsi </w:t>
            </w:r>
            <w:r>
              <w:rPr>
                <w:sz w:val="22"/>
                <w:szCs w:val="22"/>
              </w:rPr>
              <w:t xml:space="preserve"> e la </w:t>
            </w:r>
            <w:r w:rsidRPr="007A1139">
              <w:rPr>
                <w:sz w:val="22"/>
                <w:szCs w:val="22"/>
              </w:rPr>
              <w:t> </w:t>
            </w:r>
            <w:r w:rsidRPr="007A1139">
              <w:rPr>
                <w:b/>
                <w:bCs/>
                <w:sz w:val="22"/>
                <w:szCs w:val="22"/>
              </w:rPr>
              <w:t>durata minima</w:t>
            </w:r>
            <w:r w:rsidRPr="007A1139">
              <w:rPr>
                <w:sz w:val="22"/>
                <w:szCs w:val="22"/>
              </w:rPr>
              <w:t xml:space="preserve">  in termini di ore </w:t>
            </w:r>
            <w:r>
              <w:rPr>
                <w:sz w:val="22"/>
                <w:szCs w:val="22"/>
              </w:rPr>
              <w:t xml:space="preserve"> (almeno </w:t>
            </w:r>
            <w:r w:rsidRPr="007A1139">
              <w:rPr>
                <w:sz w:val="22"/>
                <w:szCs w:val="22"/>
              </w:rPr>
              <w:t>400 per gli istituti tecnici</w:t>
            </w:r>
            <w:r>
              <w:rPr>
                <w:sz w:val="22"/>
                <w:szCs w:val="22"/>
              </w:rPr>
              <w:t>)</w:t>
            </w:r>
            <w:r w:rsidRPr="007A1139">
              <w:rPr>
                <w:sz w:val="22"/>
                <w:szCs w:val="22"/>
              </w:rPr>
              <w:t xml:space="preserve"> </w:t>
            </w:r>
          </w:p>
          <w:p w14:paraId="4FF4D3CA" w14:textId="77777777" w:rsidR="007143E5" w:rsidRDefault="007143E5" w:rsidP="00C8339F">
            <w:pPr>
              <w:autoSpaceDE w:val="0"/>
              <w:autoSpaceDN w:val="0"/>
              <w:adjustRightInd w:val="0"/>
              <w:rPr>
                <w:rFonts w:cs="Arial-BoldMT"/>
                <w:b/>
                <w:bCs/>
              </w:rPr>
            </w:pPr>
            <w:r>
              <w:rPr>
                <w:rFonts w:cs="Arial-BoldMT"/>
                <w:b/>
                <w:bCs/>
              </w:rPr>
              <w:t>Pertanto bisognerà:</w:t>
            </w:r>
          </w:p>
          <w:p w14:paraId="7E6DC612" w14:textId="77777777" w:rsidR="007143E5" w:rsidRPr="00C8339F" w:rsidRDefault="007143E5" w:rsidP="00C8339F">
            <w:pPr>
              <w:numPr>
                <w:ilvl w:val="0"/>
                <w:numId w:val="15"/>
              </w:numPr>
              <w:autoSpaceDE w:val="0"/>
              <w:autoSpaceDN w:val="0"/>
              <w:adjustRightInd w:val="0"/>
              <w:rPr>
                <w:rFonts w:cs="ArialMT"/>
                <w:color w:val="000000"/>
                <w:lang w:val="it-IT"/>
              </w:rPr>
            </w:pPr>
            <w:r w:rsidRPr="00C8339F">
              <w:rPr>
                <w:rFonts w:cs="ArialMT"/>
                <w:color w:val="000000"/>
                <w:lang w:val="it-IT"/>
              </w:rPr>
              <w:t>Riconsiderare il ruolo della scuola nella sua dimensione educativa e formativa in rapporto al futuro inserimento degli allievi nel mondo del lavoro.</w:t>
            </w:r>
          </w:p>
          <w:p w14:paraId="54548AA3" w14:textId="77777777" w:rsidR="007143E5" w:rsidRPr="00C8339F" w:rsidRDefault="007143E5" w:rsidP="00C8339F">
            <w:pPr>
              <w:numPr>
                <w:ilvl w:val="0"/>
                <w:numId w:val="15"/>
              </w:numPr>
              <w:autoSpaceDE w:val="0"/>
              <w:autoSpaceDN w:val="0"/>
              <w:adjustRightInd w:val="0"/>
              <w:rPr>
                <w:rFonts w:cs="ArialMT"/>
                <w:color w:val="000000"/>
                <w:lang w:val="it-IT"/>
              </w:rPr>
            </w:pPr>
            <w:r w:rsidRPr="00C8339F">
              <w:rPr>
                <w:rFonts w:cs="ArialMT"/>
                <w:color w:val="000000"/>
                <w:lang w:val="it-IT"/>
              </w:rPr>
              <w:t>Realizzare la funzione di raccordo tra sistema formativo e sistema economico produttivo.</w:t>
            </w:r>
          </w:p>
          <w:p w14:paraId="4A5770D9" w14:textId="77777777" w:rsidR="007143E5" w:rsidRPr="00C8339F" w:rsidRDefault="007143E5" w:rsidP="00C8339F">
            <w:pPr>
              <w:numPr>
                <w:ilvl w:val="0"/>
                <w:numId w:val="15"/>
              </w:numPr>
              <w:autoSpaceDE w:val="0"/>
              <w:autoSpaceDN w:val="0"/>
              <w:adjustRightInd w:val="0"/>
              <w:rPr>
                <w:rFonts w:cs="ArialMT"/>
                <w:color w:val="000000"/>
                <w:lang w:val="it-IT"/>
              </w:rPr>
            </w:pPr>
            <w:r w:rsidRPr="00C8339F">
              <w:rPr>
                <w:rFonts w:cs="ArialMT"/>
                <w:color w:val="000000"/>
                <w:lang w:val="it-IT"/>
              </w:rPr>
              <w:t>Coinvolgere tutto il sistema formativo nella realizzazione dell’alternanza scuola-lavoro con adeguato coordinamento.</w:t>
            </w:r>
          </w:p>
          <w:p w14:paraId="17910250" w14:textId="77777777" w:rsidR="007143E5" w:rsidRPr="00C8339F" w:rsidRDefault="007143E5" w:rsidP="00C8339F">
            <w:pPr>
              <w:numPr>
                <w:ilvl w:val="0"/>
                <w:numId w:val="15"/>
              </w:numPr>
              <w:autoSpaceDE w:val="0"/>
              <w:autoSpaceDN w:val="0"/>
              <w:adjustRightInd w:val="0"/>
              <w:rPr>
                <w:rFonts w:cs="ArialMT"/>
                <w:color w:val="000000"/>
                <w:lang w:val="it-IT"/>
              </w:rPr>
            </w:pPr>
            <w:r w:rsidRPr="00C8339F">
              <w:rPr>
                <w:rFonts w:cs="ArialMT"/>
                <w:color w:val="000000"/>
                <w:lang w:val="it-IT"/>
              </w:rPr>
              <w:t>Realizzare forme concrete di cooperazione tra scuola e aziende per una comune progettazione delle attività.</w:t>
            </w:r>
          </w:p>
          <w:p w14:paraId="3112637F" w14:textId="77777777" w:rsidR="007143E5" w:rsidRPr="00C8339F" w:rsidRDefault="007143E5" w:rsidP="00C8339F">
            <w:pPr>
              <w:numPr>
                <w:ilvl w:val="0"/>
                <w:numId w:val="15"/>
              </w:numPr>
              <w:autoSpaceDE w:val="0"/>
              <w:autoSpaceDN w:val="0"/>
              <w:adjustRightInd w:val="0"/>
              <w:rPr>
                <w:rFonts w:cs="ArialMT"/>
                <w:color w:val="000000"/>
                <w:lang w:val="it-IT"/>
              </w:rPr>
            </w:pPr>
            <w:r w:rsidRPr="00C8339F">
              <w:rPr>
                <w:rFonts w:cs="ArialMT"/>
                <w:color w:val="000000"/>
                <w:lang w:val="it-IT"/>
              </w:rPr>
              <w:t>Aprire il mondo della scuola alle attività e alle problematiche della comunità e del mondo del lavoro.</w:t>
            </w:r>
          </w:p>
          <w:p w14:paraId="297FCDF7" w14:textId="77777777" w:rsidR="007143E5" w:rsidRPr="00C8339F" w:rsidRDefault="007143E5" w:rsidP="00C8339F">
            <w:pPr>
              <w:autoSpaceDE w:val="0"/>
              <w:autoSpaceDN w:val="0"/>
              <w:adjustRightInd w:val="0"/>
              <w:rPr>
                <w:rFonts w:cs="ArialMT"/>
                <w:color w:val="000000"/>
                <w:lang w:val="it-IT"/>
              </w:rPr>
            </w:pPr>
            <w:r w:rsidRPr="00C8339F">
              <w:rPr>
                <w:rFonts w:cs="ArialMT"/>
                <w:color w:val="000000"/>
                <w:lang w:val="it-IT"/>
              </w:rPr>
              <w:t xml:space="preserve">In relazione con le finalità espresse, considerando che il progetto deve caratterizzarsi per una forte valenza educativa ed innestarsi in un processo di costruzione della personalità per formare un soggetto </w:t>
            </w:r>
            <w:r w:rsidRPr="00C8339F">
              <w:rPr>
                <w:rFonts w:cs="ArialMT"/>
                <w:color w:val="000000"/>
                <w:lang w:val="it-IT"/>
              </w:rPr>
              <w:lastRenderedPageBreak/>
              <w:t>orientato verso il futuro, gli obiettivi sono i seguenti:</w:t>
            </w:r>
          </w:p>
          <w:p w14:paraId="270D3381" w14:textId="77777777" w:rsidR="007143E5" w:rsidRPr="00C8339F" w:rsidRDefault="007143E5" w:rsidP="00C8339F">
            <w:pPr>
              <w:numPr>
                <w:ilvl w:val="0"/>
                <w:numId w:val="16"/>
              </w:numPr>
              <w:autoSpaceDE w:val="0"/>
              <w:autoSpaceDN w:val="0"/>
              <w:adjustRightInd w:val="0"/>
              <w:rPr>
                <w:rFonts w:cs="ArialMT"/>
                <w:color w:val="000000"/>
                <w:lang w:val="it-IT"/>
              </w:rPr>
            </w:pPr>
            <w:r w:rsidRPr="00C8339F">
              <w:rPr>
                <w:rFonts w:cs="ArialMT"/>
                <w:color w:val="000000"/>
                <w:lang w:val="it-IT"/>
              </w:rPr>
              <w:t>favorire la maturazione e l’autonomia dello studente;</w:t>
            </w:r>
          </w:p>
          <w:p w14:paraId="407DAD3C" w14:textId="77777777" w:rsidR="007143E5" w:rsidRPr="00C8339F" w:rsidRDefault="007143E5" w:rsidP="00C8339F">
            <w:pPr>
              <w:numPr>
                <w:ilvl w:val="0"/>
                <w:numId w:val="16"/>
              </w:numPr>
              <w:autoSpaceDE w:val="0"/>
              <w:autoSpaceDN w:val="0"/>
              <w:adjustRightInd w:val="0"/>
              <w:rPr>
                <w:rFonts w:cs="ArialMT"/>
                <w:color w:val="000000"/>
                <w:lang w:val="it-IT"/>
              </w:rPr>
            </w:pPr>
            <w:r w:rsidRPr="00C8339F">
              <w:rPr>
                <w:rFonts w:cs="ArialMT"/>
                <w:color w:val="000000"/>
                <w:lang w:val="it-IT"/>
              </w:rPr>
              <w:t>favorire l’acquisizione di capacità relazionali;</w:t>
            </w:r>
          </w:p>
          <w:p w14:paraId="306BBAAD" w14:textId="77777777" w:rsidR="007143E5" w:rsidRDefault="007143E5" w:rsidP="00C8339F">
            <w:pPr>
              <w:numPr>
                <w:ilvl w:val="0"/>
                <w:numId w:val="16"/>
              </w:numPr>
              <w:autoSpaceDE w:val="0"/>
              <w:autoSpaceDN w:val="0"/>
              <w:adjustRightInd w:val="0"/>
              <w:rPr>
                <w:rFonts w:cs="ArialMT"/>
                <w:color w:val="000000"/>
                <w:lang w:val="it-IT"/>
              </w:rPr>
            </w:pPr>
            <w:r w:rsidRPr="00C8339F">
              <w:rPr>
                <w:rFonts w:cs="ArialMT"/>
                <w:color w:val="000000"/>
                <w:lang w:val="it-IT"/>
              </w:rPr>
              <w:t>fornire elementi di orientamento professionale:</w:t>
            </w:r>
          </w:p>
          <w:p w14:paraId="2FE55D8F" w14:textId="77777777" w:rsidR="007143E5" w:rsidRPr="00C8339F" w:rsidRDefault="007143E5" w:rsidP="00C8339F">
            <w:pPr>
              <w:numPr>
                <w:ilvl w:val="0"/>
                <w:numId w:val="16"/>
              </w:numPr>
              <w:autoSpaceDE w:val="0"/>
              <w:autoSpaceDN w:val="0"/>
              <w:adjustRightInd w:val="0"/>
              <w:rPr>
                <w:rFonts w:cs="ArialMT"/>
                <w:color w:val="000000"/>
                <w:lang w:val="it-IT"/>
              </w:rPr>
            </w:pPr>
            <w:r>
              <w:rPr>
                <w:rFonts w:cs="ArialMT"/>
                <w:color w:val="000000"/>
                <w:lang w:val="it-IT"/>
              </w:rPr>
              <w:t>fornire elementi di orientamento utile per la scelta in uscita;</w:t>
            </w:r>
          </w:p>
          <w:p w14:paraId="0D430135" w14:textId="77777777" w:rsidR="007143E5" w:rsidRPr="00C8339F" w:rsidRDefault="007143E5" w:rsidP="00C8339F">
            <w:pPr>
              <w:numPr>
                <w:ilvl w:val="0"/>
                <w:numId w:val="16"/>
              </w:numPr>
              <w:autoSpaceDE w:val="0"/>
              <w:autoSpaceDN w:val="0"/>
              <w:adjustRightInd w:val="0"/>
              <w:rPr>
                <w:rFonts w:cs="ArialMT"/>
                <w:color w:val="000000"/>
                <w:lang w:val="it-IT"/>
              </w:rPr>
            </w:pPr>
            <w:r w:rsidRPr="00C8339F">
              <w:rPr>
                <w:rFonts w:cs="ArialMT"/>
                <w:color w:val="000000"/>
                <w:lang w:val="it-IT"/>
              </w:rPr>
              <w:t>integrare i saperi didattici con saperi operativi;</w:t>
            </w:r>
          </w:p>
          <w:p w14:paraId="5E9201F4" w14:textId="77777777" w:rsidR="007143E5" w:rsidRPr="00C8339F" w:rsidRDefault="007143E5" w:rsidP="00C8339F">
            <w:pPr>
              <w:numPr>
                <w:ilvl w:val="0"/>
                <w:numId w:val="16"/>
              </w:numPr>
              <w:rPr>
                <w:rFonts w:cs="ArialMT"/>
                <w:color w:val="000000"/>
                <w:lang w:val="it-IT"/>
              </w:rPr>
            </w:pPr>
            <w:r w:rsidRPr="00C8339F">
              <w:rPr>
                <w:rFonts w:cs="ArialMT"/>
                <w:color w:val="000000"/>
                <w:lang w:val="it-IT"/>
              </w:rPr>
              <w:t>acquisire elementi di conoscenza critica della complessa società contemporanea.</w:t>
            </w:r>
          </w:p>
          <w:p w14:paraId="2261D438" w14:textId="77777777" w:rsidR="007143E5" w:rsidRPr="00C8339F" w:rsidRDefault="007143E5" w:rsidP="00C8339F">
            <w:pPr>
              <w:autoSpaceDE w:val="0"/>
              <w:autoSpaceDN w:val="0"/>
              <w:adjustRightInd w:val="0"/>
              <w:rPr>
                <w:rFonts w:cs="Arial-BoldMT"/>
                <w:b/>
                <w:bCs/>
                <w:lang w:val="it-IT"/>
              </w:rPr>
            </w:pPr>
          </w:p>
          <w:p w14:paraId="1E17355F" w14:textId="77777777" w:rsidR="007143E5" w:rsidRDefault="007143E5" w:rsidP="00C857EF">
            <w:pPr>
              <w:jc w:val="both"/>
              <w:rPr>
                <w:rFonts w:cs="ArialMT"/>
                <w:color w:val="000000"/>
                <w:lang w:val="it-IT"/>
              </w:rPr>
            </w:pPr>
            <w:r w:rsidRPr="002947E6">
              <w:rPr>
                <w:rFonts w:cs="ArialMT"/>
                <w:color w:val="000000"/>
                <w:lang w:val="it-IT"/>
              </w:rPr>
              <w:t>Destinatar</w:t>
            </w:r>
            <w:r>
              <w:rPr>
                <w:rFonts w:cs="ArialMT"/>
                <w:color w:val="000000"/>
                <w:lang w:val="it-IT"/>
              </w:rPr>
              <w:t>i: TUTTI GLI ALUNNI DEL TRIENNIO</w:t>
            </w:r>
          </w:p>
          <w:p w14:paraId="7B674CDC" w14:textId="77777777" w:rsidR="007143E5" w:rsidRDefault="007143E5" w:rsidP="00C857EF">
            <w:pPr>
              <w:jc w:val="both"/>
              <w:rPr>
                <w:rFonts w:cs="ArialMT"/>
                <w:color w:val="000000"/>
                <w:lang w:val="it-IT"/>
              </w:rPr>
            </w:pPr>
          </w:p>
          <w:p w14:paraId="44FC7B79" w14:textId="77777777" w:rsidR="007143E5" w:rsidRDefault="007143E5" w:rsidP="00C857EF">
            <w:pPr>
              <w:jc w:val="both"/>
              <w:rPr>
                <w:rFonts w:cs="ArialMT"/>
                <w:color w:val="000000"/>
                <w:lang w:val="it-IT"/>
              </w:rPr>
            </w:pPr>
            <w:r>
              <w:rPr>
                <w:rFonts w:cs="ArialMT"/>
                <w:color w:val="000000"/>
                <w:lang w:val="it-IT"/>
              </w:rPr>
              <w:t>Le attività che concretamente verranno poste in essere per realizzare gli obiettivi sono tutte quelle previste già dal D.L. 77 del 2005 riferito all’art. 4 della legge 53/2003:</w:t>
            </w:r>
          </w:p>
          <w:p w14:paraId="2519ABFF" w14:textId="77777777" w:rsidR="007143E5" w:rsidRDefault="007143E5" w:rsidP="004D1C6A">
            <w:pPr>
              <w:numPr>
                <w:ilvl w:val="0"/>
                <w:numId w:val="25"/>
              </w:numPr>
              <w:jc w:val="both"/>
              <w:rPr>
                <w:rFonts w:cs="ArialMT"/>
                <w:color w:val="000000"/>
                <w:lang w:val="it-IT"/>
              </w:rPr>
            </w:pPr>
            <w:r>
              <w:rPr>
                <w:rFonts w:cs="ArialMT"/>
                <w:color w:val="000000"/>
                <w:lang w:val="it-IT"/>
              </w:rPr>
              <w:t>STAGES IN ITALIA E ALL’ESTERO</w:t>
            </w:r>
          </w:p>
          <w:p w14:paraId="64E823B6" w14:textId="77777777" w:rsidR="007143E5" w:rsidRPr="009078CF" w:rsidRDefault="007143E5" w:rsidP="004D1C6A">
            <w:pPr>
              <w:numPr>
                <w:ilvl w:val="0"/>
                <w:numId w:val="25"/>
              </w:numPr>
              <w:jc w:val="both"/>
              <w:rPr>
                <w:rFonts w:cs="ArialMT"/>
                <w:color w:val="000000"/>
                <w:lang w:val="it-IT"/>
              </w:rPr>
            </w:pPr>
            <w:r>
              <w:rPr>
                <w:rFonts w:cs="ArialMT"/>
                <w:color w:val="000000"/>
                <w:lang w:val="it-IT"/>
              </w:rPr>
              <w:t>IMPRESA SIMULATA</w:t>
            </w:r>
          </w:p>
          <w:p w14:paraId="38AEE14C" w14:textId="77777777" w:rsidR="007143E5" w:rsidRDefault="007143E5" w:rsidP="004D1C6A">
            <w:pPr>
              <w:numPr>
                <w:ilvl w:val="0"/>
                <w:numId w:val="25"/>
              </w:numPr>
              <w:jc w:val="both"/>
              <w:rPr>
                <w:rFonts w:cs="ArialMT"/>
                <w:color w:val="000000"/>
                <w:lang w:val="it-IT"/>
              </w:rPr>
            </w:pPr>
            <w:r>
              <w:rPr>
                <w:rFonts w:cs="ArialMT"/>
                <w:color w:val="000000"/>
                <w:lang w:val="it-IT"/>
              </w:rPr>
              <w:t>ESERCITAZIONI ESTERNE</w:t>
            </w:r>
          </w:p>
          <w:p w14:paraId="2805F4D5" w14:textId="77777777" w:rsidR="007143E5" w:rsidRDefault="007143E5" w:rsidP="004D1C6A">
            <w:pPr>
              <w:numPr>
                <w:ilvl w:val="0"/>
                <w:numId w:val="25"/>
              </w:numPr>
              <w:jc w:val="both"/>
              <w:rPr>
                <w:rFonts w:cs="ArialMT"/>
                <w:color w:val="000000"/>
                <w:lang w:val="it-IT"/>
              </w:rPr>
            </w:pPr>
            <w:r>
              <w:rPr>
                <w:rFonts w:cs="ArialMT"/>
                <w:color w:val="000000"/>
                <w:lang w:val="it-IT"/>
              </w:rPr>
              <w:t>SEMINARI CON ESTERNI</w:t>
            </w:r>
          </w:p>
          <w:p w14:paraId="078E4927" w14:textId="77777777" w:rsidR="007143E5" w:rsidRDefault="007143E5" w:rsidP="004D1C6A">
            <w:pPr>
              <w:numPr>
                <w:ilvl w:val="0"/>
                <w:numId w:val="25"/>
              </w:numPr>
              <w:jc w:val="both"/>
              <w:rPr>
                <w:rFonts w:cs="ArialMT"/>
                <w:color w:val="000000"/>
                <w:lang w:val="it-IT"/>
              </w:rPr>
            </w:pPr>
            <w:r>
              <w:rPr>
                <w:rFonts w:cs="ArialMT"/>
                <w:color w:val="000000"/>
                <w:lang w:val="it-IT"/>
              </w:rPr>
              <w:t>VISITE GUIDATE</w:t>
            </w:r>
          </w:p>
          <w:p w14:paraId="7899125D" w14:textId="77777777" w:rsidR="007143E5" w:rsidRDefault="007143E5" w:rsidP="004D1C6A">
            <w:pPr>
              <w:numPr>
                <w:ilvl w:val="0"/>
                <w:numId w:val="25"/>
              </w:numPr>
              <w:jc w:val="both"/>
              <w:rPr>
                <w:rFonts w:cs="ArialMT"/>
                <w:color w:val="000000"/>
                <w:lang w:val="it-IT"/>
              </w:rPr>
            </w:pPr>
            <w:r>
              <w:rPr>
                <w:rFonts w:cs="ArialMT"/>
                <w:color w:val="000000"/>
                <w:lang w:val="it-IT"/>
              </w:rPr>
              <w:t>RAPPORTI CON ORDINI PROFESSIONALI</w:t>
            </w:r>
          </w:p>
          <w:p w14:paraId="236278A4" w14:textId="77777777" w:rsidR="007143E5" w:rsidRDefault="007143E5" w:rsidP="004D1C6A">
            <w:pPr>
              <w:numPr>
                <w:ilvl w:val="0"/>
                <w:numId w:val="25"/>
              </w:numPr>
              <w:jc w:val="both"/>
              <w:rPr>
                <w:rFonts w:cs="ArialMT"/>
                <w:color w:val="000000"/>
                <w:lang w:val="it-IT"/>
              </w:rPr>
            </w:pPr>
            <w:r>
              <w:rPr>
                <w:rFonts w:cs="ArialMT"/>
                <w:color w:val="000000"/>
                <w:lang w:val="it-IT"/>
              </w:rPr>
              <w:t>ORIENTAMENTO IN USCITA</w:t>
            </w:r>
          </w:p>
          <w:p w14:paraId="13BAF2FD" w14:textId="77777777" w:rsidR="007143E5" w:rsidRDefault="007143E5" w:rsidP="004D1C6A">
            <w:pPr>
              <w:numPr>
                <w:ilvl w:val="0"/>
                <w:numId w:val="25"/>
              </w:numPr>
              <w:jc w:val="both"/>
              <w:rPr>
                <w:rFonts w:cs="ArialMT"/>
                <w:color w:val="000000"/>
                <w:lang w:val="it-IT"/>
              </w:rPr>
            </w:pPr>
            <w:r w:rsidRPr="009078CF">
              <w:rPr>
                <w:rFonts w:cs="ArialMT"/>
                <w:color w:val="000000"/>
                <w:lang w:val="it-IT"/>
              </w:rPr>
              <w:t>PROGETTI DI EDUCAZIONE ALL’AUTOIMPRENDITORIALITÀ (es. impresa in azione)</w:t>
            </w:r>
          </w:p>
          <w:p w14:paraId="06088B5C" w14:textId="77777777" w:rsidR="007143E5" w:rsidRPr="009078CF" w:rsidRDefault="007143E5" w:rsidP="004D1C6A">
            <w:pPr>
              <w:numPr>
                <w:ilvl w:val="0"/>
                <w:numId w:val="25"/>
              </w:numPr>
              <w:jc w:val="both"/>
              <w:rPr>
                <w:rFonts w:cs="ArialMT"/>
                <w:color w:val="000000"/>
                <w:lang w:val="it-IT"/>
              </w:rPr>
            </w:pPr>
            <w:r w:rsidRPr="009078CF">
              <w:rPr>
                <w:rFonts w:cs="ArialMT"/>
                <w:color w:val="000000"/>
                <w:lang w:val="it-IT"/>
              </w:rPr>
              <w:t>PROJECT WORK</w:t>
            </w:r>
          </w:p>
          <w:p w14:paraId="10D70BC9" w14:textId="77777777" w:rsidR="007143E5" w:rsidRPr="009078CF" w:rsidRDefault="007143E5" w:rsidP="004D1C6A">
            <w:pPr>
              <w:ind w:left="720"/>
              <w:jc w:val="both"/>
              <w:rPr>
                <w:rFonts w:cs="ArialMT"/>
                <w:color w:val="000000"/>
                <w:lang w:val="it-IT"/>
              </w:rPr>
            </w:pPr>
            <w:r w:rsidRPr="009078CF">
              <w:rPr>
                <w:rFonts w:cs="ArialMT"/>
                <w:color w:val="000000"/>
                <w:lang w:val="it-IT"/>
              </w:rPr>
              <w:t xml:space="preserve">Un’azienda commissiona alla classe (o a un gruppo di </w:t>
            </w:r>
            <w:r>
              <w:rPr>
                <w:rFonts w:cs="ArialMT"/>
                <w:color w:val="000000"/>
                <w:lang w:val="it-IT"/>
              </w:rPr>
              <w:t xml:space="preserve">studenti) una fornitura di beni  </w:t>
            </w:r>
            <w:r w:rsidRPr="009078CF">
              <w:rPr>
                <w:rFonts w:cs="ArialMT"/>
                <w:color w:val="000000"/>
                <w:lang w:val="it-IT"/>
              </w:rPr>
              <w:t>(intellettuali) e servizi, che la classe in forma d</w:t>
            </w:r>
            <w:r>
              <w:rPr>
                <w:rFonts w:cs="ArialMT"/>
                <w:color w:val="000000"/>
                <w:lang w:val="it-IT"/>
              </w:rPr>
              <w:t xml:space="preserve">i impresa realizza (ad esempio, </w:t>
            </w:r>
            <w:r w:rsidRPr="009078CF">
              <w:rPr>
                <w:rFonts w:cs="ArialMT"/>
                <w:color w:val="000000"/>
                <w:lang w:val="it-IT"/>
              </w:rPr>
              <w:t>un’azienda può chiedere alla scuola di realizzare un</w:t>
            </w:r>
            <w:r>
              <w:rPr>
                <w:rFonts w:cs="ArialMT"/>
                <w:color w:val="000000"/>
                <w:lang w:val="it-IT"/>
              </w:rPr>
              <w:t xml:space="preserve"> flyer/volantino su un prodotto </w:t>
            </w:r>
            <w:r w:rsidRPr="009078CF">
              <w:rPr>
                <w:rFonts w:cs="ArialMT"/>
                <w:color w:val="000000"/>
                <w:lang w:val="it-IT"/>
              </w:rPr>
              <w:t>tipico locale in lingua italiana e straniera o una strategia di promozione pubblicitaria)</w:t>
            </w:r>
          </w:p>
          <w:p w14:paraId="24EBDCD0" w14:textId="77777777" w:rsidR="007143E5" w:rsidRPr="009078CF" w:rsidRDefault="007143E5" w:rsidP="004D1C6A">
            <w:pPr>
              <w:numPr>
                <w:ilvl w:val="0"/>
                <w:numId w:val="25"/>
              </w:numPr>
              <w:jc w:val="both"/>
              <w:rPr>
                <w:rFonts w:cs="ArialMT"/>
                <w:color w:val="000000"/>
                <w:lang w:val="it-IT"/>
              </w:rPr>
            </w:pPr>
            <w:r w:rsidRPr="009078CF">
              <w:rPr>
                <w:rFonts w:cs="ArialMT"/>
                <w:color w:val="000000"/>
                <w:lang w:val="it-IT"/>
              </w:rPr>
              <w:t>PROGETTI attivati dalla scuola con ASSOCIAZIONI ed ENTI culturali, artistici, ambientali</w:t>
            </w:r>
          </w:p>
          <w:p w14:paraId="0782D349" w14:textId="77777777" w:rsidR="007143E5" w:rsidRPr="009078CF" w:rsidRDefault="007143E5" w:rsidP="004D1C6A">
            <w:pPr>
              <w:numPr>
                <w:ilvl w:val="0"/>
                <w:numId w:val="25"/>
              </w:numPr>
              <w:jc w:val="both"/>
              <w:rPr>
                <w:rFonts w:cs="ArialMT"/>
                <w:color w:val="000000"/>
                <w:lang w:val="it-IT"/>
              </w:rPr>
            </w:pPr>
            <w:r>
              <w:rPr>
                <w:rFonts w:cs="ArialMT"/>
                <w:color w:val="000000"/>
                <w:lang w:val="it-IT"/>
              </w:rPr>
              <w:t>ESPERIENZE DI VOLONTARIATO</w:t>
            </w:r>
          </w:p>
          <w:p w14:paraId="40F04214" w14:textId="77777777" w:rsidR="007143E5" w:rsidRPr="00CF18C1" w:rsidRDefault="007143E5">
            <w:pPr>
              <w:rPr>
                <w:rFonts w:ascii="Times New Roman" w:hAnsi="Times New Roman"/>
                <w:lang w:val="it-IT"/>
              </w:rPr>
            </w:pPr>
          </w:p>
        </w:tc>
      </w:tr>
    </w:tbl>
    <w:p w14:paraId="66637919" w14:textId="77777777" w:rsidR="007143E5" w:rsidRDefault="007143E5" w:rsidP="00D4484B">
      <w:pPr>
        <w:ind w:left="158"/>
        <w:rPr>
          <w:rFonts w:ascii="Times New Roman" w:hAnsi="Times New Roman"/>
          <w:lang w:val="it-IT"/>
        </w:rPr>
      </w:pPr>
    </w:p>
    <w:p w14:paraId="1129A274" w14:textId="77777777" w:rsidR="007143E5" w:rsidRDefault="007143E5" w:rsidP="00D4484B">
      <w:pPr>
        <w:spacing w:before="9"/>
        <w:rPr>
          <w:rFonts w:ascii="Times New Roman" w:hAnsi="Times New Roman"/>
          <w:b/>
          <w:bCs/>
          <w:lang w:val="it-IT"/>
        </w:rPr>
      </w:pPr>
    </w:p>
    <w:p w14:paraId="054A04FA" w14:textId="77777777" w:rsidR="007143E5" w:rsidRDefault="007143E5" w:rsidP="00D4484B">
      <w:pPr>
        <w:tabs>
          <w:tab w:val="left" w:pos="912"/>
        </w:tabs>
        <w:spacing w:before="72" w:line="276" w:lineRule="auto"/>
        <w:ind w:left="420" w:right="304"/>
        <w:rPr>
          <w:rFonts w:ascii="Times New Roman" w:hAnsi="Times New Roman"/>
          <w:b/>
          <w:lang w:val="it-IT"/>
        </w:rPr>
      </w:pPr>
    </w:p>
    <w:p w14:paraId="03AD8D37" w14:textId="77777777" w:rsidR="00C83A04" w:rsidRDefault="00C83A04" w:rsidP="00D4484B">
      <w:pPr>
        <w:tabs>
          <w:tab w:val="left" w:pos="912"/>
        </w:tabs>
        <w:spacing w:before="72" w:line="276" w:lineRule="auto"/>
        <w:ind w:left="420" w:right="304"/>
        <w:rPr>
          <w:rFonts w:ascii="Times New Roman" w:hAnsi="Times New Roman"/>
          <w:b/>
          <w:lang w:val="it-IT"/>
        </w:rPr>
      </w:pPr>
    </w:p>
    <w:p w14:paraId="340F38C5" w14:textId="77777777" w:rsidR="00C83A04" w:rsidRDefault="00C83A04" w:rsidP="00D4484B">
      <w:pPr>
        <w:tabs>
          <w:tab w:val="left" w:pos="912"/>
        </w:tabs>
        <w:spacing w:before="72" w:line="276" w:lineRule="auto"/>
        <w:ind w:left="420" w:right="304"/>
        <w:rPr>
          <w:rFonts w:ascii="Times New Roman" w:hAnsi="Times New Roman"/>
          <w:b/>
          <w:lang w:val="it-IT"/>
        </w:rPr>
      </w:pPr>
    </w:p>
    <w:p w14:paraId="4701A379" w14:textId="77777777" w:rsidR="00C83A04" w:rsidRDefault="00C83A04" w:rsidP="00D4484B">
      <w:pPr>
        <w:tabs>
          <w:tab w:val="left" w:pos="912"/>
        </w:tabs>
        <w:spacing w:before="72" w:line="276" w:lineRule="auto"/>
        <w:ind w:left="420" w:right="304"/>
        <w:rPr>
          <w:rFonts w:ascii="Times New Roman" w:hAnsi="Times New Roman"/>
          <w:b/>
          <w:lang w:val="it-IT"/>
        </w:rPr>
      </w:pPr>
    </w:p>
    <w:p w14:paraId="24E944DB" w14:textId="77777777" w:rsidR="00C83A04" w:rsidRDefault="00C83A04" w:rsidP="00D4484B">
      <w:pPr>
        <w:tabs>
          <w:tab w:val="left" w:pos="912"/>
        </w:tabs>
        <w:spacing w:before="72" w:line="276" w:lineRule="auto"/>
        <w:ind w:left="420" w:right="304"/>
        <w:rPr>
          <w:rFonts w:ascii="Times New Roman" w:hAnsi="Times New Roman"/>
          <w:b/>
          <w:lang w:val="it-IT"/>
        </w:rPr>
      </w:pPr>
    </w:p>
    <w:p w14:paraId="24034E9E" w14:textId="77777777" w:rsidR="00C83A04" w:rsidRDefault="00C83A04" w:rsidP="00D4484B">
      <w:pPr>
        <w:tabs>
          <w:tab w:val="left" w:pos="912"/>
        </w:tabs>
        <w:spacing w:before="72" w:line="276" w:lineRule="auto"/>
        <w:ind w:left="420" w:right="304"/>
        <w:rPr>
          <w:rFonts w:ascii="Times New Roman" w:hAnsi="Times New Roman"/>
          <w:b/>
          <w:lang w:val="it-IT"/>
        </w:rPr>
      </w:pPr>
    </w:p>
    <w:p w14:paraId="2DEBBAB2" w14:textId="77777777" w:rsidR="00C83A04" w:rsidRDefault="00C83A04" w:rsidP="00D4484B">
      <w:pPr>
        <w:tabs>
          <w:tab w:val="left" w:pos="912"/>
        </w:tabs>
        <w:spacing w:before="72" w:line="276" w:lineRule="auto"/>
        <w:ind w:left="420" w:right="304"/>
        <w:rPr>
          <w:rFonts w:ascii="Times New Roman" w:hAnsi="Times New Roman"/>
          <w:b/>
          <w:lang w:val="it-IT"/>
        </w:rPr>
      </w:pPr>
    </w:p>
    <w:p w14:paraId="47661A73" w14:textId="77777777" w:rsidR="00C83A04" w:rsidRDefault="00C83A04" w:rsidP="00D4484B">
      <w:pPr>
        <w:tabs>
          <w:tab w:val="left" w:pos="912"/>
        </w:tabs>
        <w:spacing w:before="72" w:line="276" w:lineRule="auto"/>
        <w:ind w:left="420" w:right="304"/>
        <w:rPr>
          <w:rFonts w:ascii="Times New Roman" w:hAnsi="Times New Roman"/>
          <w:b/>
          <w:lang w:val="it-IT"/>
        </w:rPr>
      </w:pPr>
    </w:p>
    <w:p w14:paraId="33119B2C" w14:textId="77777777" w:rsidR="00C83A04" w:rsidRDefault="00C83A04" w:rsidP="00D4484B">
      <w:pPr>
        <w:tabs>
          <w:tab w:val="left" w:pos="912"/>
        </w:tabs>
        <w:spacing w:before="72" w:line="276" w:lineRule="auto"/>
        <w:ind w:left="420" w:right="304"/>
        <w:rPr>
          <w:rFonts w:ascii="Times New Roman" w:hAnsi="Times New Roman"/>
          <w:b/>
          <w:lang w:val="it-IT"/>
        </w:rPr>
      </w:pPr>
    </w:p>
    <w:p w14:paraId="457AC851" w14:textId="77777777" w:rsidR="00C83A04" w:rsidRDefault="00C83A04" w:rsidP="00D4484B">
      <w:pPr>
        <w:tabs>
          <w:tab w:val="left" w:pos="912"/>
        </w:tabs>
        <w:spacing w:before="72" w:line="276" w:lineRule="auto"/>
        <w:ind w:left="420" w:right="304"/>
        <w:rPr>
          <w:rFonts w:ascii="Times New Roman" w:hAnsi="Times New Roman"/>
          <w:b/>
          <w:lang w:val="it-IT"/>
        </w:rPr>
      </w:pPr>
    </w:p>
    <w:p w14:paraId="1263A365" w14:textId="77777777" w:rsidR="00C83A04" w:rsidRDefault="00C83A04" w:rsidP="00D4484B">
      <w:pPr>
        <w:tabs>
          <w:tab w:val="left" w:pos="912"/>
        </w:tabs>
        <w:spacing w:before="72" w:line="276" w:lineRule="auto"/>
        <w:ind w:left="420" w:right="304"/>
        <w:rPr>
          <w:rFonts w:ascii="Times New Roman" w:hAnsi="Times New Roman"/>
          <w:b/>
          <w:lang w:val="it-IT"/>
        </w:rPr>
      </w:pPr>
    </w:p>
    <w:p w14:paraId="1380169C" w14:textId="77777777" w:rsidR="00C83A04" w:rsidRDefault="00C83A04" w:rsidP="00D4484B">
      <w:pPr>
        <w:tabs>
          <w:tab w:val="left" w:pos="912"/>
        </w:tabs>
        <w:spacing w:before="72" w:line="276" w:lineRule="auto"/>
        <w:ind w:left="420" w:right="304"/>
        <w:rPr>
          <w:rFonts w:ascii="Times New Roman" w:hAnsi="Times New Roman"/>
          <w:b/>
          <w:lang w:val="it-IT"/>
        </w:rPr>
      </w:pPr>
    </w:p>
    <w:p w14:paraId="33F02C00" w14:textId="77777777" w:rsidR="00C83A04" w:rsidRDefault="00C83A04" w:rsidP="00D4484B">
      <w:pPr>
        <w:tabs>
          <w:tab w:val="left" w:pos="912"/>
        </w:tabs>
        <w:spacing w:before="72" w:line="276" w:lineRule="auto"/>
        <w:ind w:left="420" w:right="304"/>
        <w:rPr>
          <w:rFonts w:ascii="Times New Roman" w:hAnsi="Times New Roman"/>
          <w:b/>
          <w:lang w:val="it-IT"/>
        </w:rPr>
      </w:pPr>
    </w:p>
    <w:p w14:paraId="1FD4C0DD" w14:textId="77777777" w:rsidR="00C83A04" w:rsidRDefault="00C83A04" w:rsidP="00D4484B">
      <w:pPr>
        <w:tabs>
          <w:tab w:val="left" w:pos="912"/>
        </w:tabs>
        <w:spacing w:before="72" w:line="276" w:lineRule="auto"/>
        <w:ind w:left="420" w:right="304"/>
        <w:rPr>
          <w:rFonts w:ascii="Times New Roman" w:hAnsi="Times New Roman"/>
          <w:b/>
          <w:lang w:val="it-IT"/>
        </w:rPr>
      </w:pPr>
    </w:p>
    <w:p w14:paraId="3FF78EFD" w14:textId="77777777" w:rsidR="00C83A04" w:rsidRDefault="00C83A04" w:rsidP="00D4484B">
      <w:pPr>
        <w:tabs>
          <w:tab w:val="left" w:pos="912"/>
        </w:tabs>
        <w:spacing w:before="72" w:line="276" w:lineRule="auto"/>
        <w:ind w:left="420" w:right="304"/>
        <w:rPr>
          <w:rFonts w:ascii="Times New Roman" w:hAnsi="Times New Roman"/>
          <w:b/>
          <w:lang w:val="it-IT"/>
        </w:rPr>
      </w:pPr>
    </w:p>
    <w:p w14:paraId="17355C4D" w14:textId="77777777" w:rsidR="00C83A04" w:rsidRDefault="00C83A04" w:rsidP="00D4484B">
      <w:pPr>
        <w:tabs>
          <w:tab w:val="left" w:pos="912"/>
        </w:tabs>
        <w:spacing w:before="72" w:line="276" w:lineRule="auto"/>
        <w:ind w:left="420" w:right="304"/>
        <w:rPr>
          <w:rFonts w:ascii="Times New Roman" w:hAnsi="Times New Roman"/>
          <w:b/>
          <w:lang w:val="it-IT"/>
        </w:rPr>
      </w:pPr>
    </w:p>
    <w:p w14:paraId="7522A806" w14:textId="77777777" w:rsidR="007143E5" w:rsidRDefault="007143E5" w:rsidP="00D4484B">
      <w:pPr>
        <w:tabs>
          <w:tab w:val="left" w:pos="912"/>
        </w:tabs>
        <w:spacing w:before="72" w:line="276" w:lineRule="auto"/>
        <w:ind w:right="304"/>
        <w:rPr>
          <w:rFonts w:ascii="Times New Roman" w:hAnsi="Times New Roman"/>
          <w:lang w:val="it-IT"/>
        </w:rPr>
      </w:pPr>
      <w:r>
        <w:rPr>
          <w:rFonts w:ascii="Times New Roman" w:hAnsi="Times New Roman"/>
          <w:b/>
          <w:highlight w:val="lightGray"/>
          <w:lang w:val="it-IT"/>
        </w:rPr>
        <w:lastRenderedPageBreak/>
        <w:t>7.STRUTTURA ORGANIZZATIVA, ORGANI E RISORSE UMANE COINVOLTI, IN PARTICOLARE DESCRIVERE IN DETTAGLIO</w:t>
      </w:r>
    </w:p>
    <w:p w14:paraId="4D94D4E8" w14:textId="77777777" w:rsidR="007143E5" w:rsidRDefault="007143E5" w:rsidP="00D4484B">
      <w:pPr>
        <w:spacing w:before="11"/>
        <w:rPr>
          <w:rFonts w:ascii="Times New Roman" w:hAnsi="Times New Roman"/>
          <w:b/>
          <w:bCs/>
          <w:lang w:val="it-IT"/>
        </w:rPr>
      </w:pPr>
    </w:p>
    <w:p w14:paraId="61B8A351" w14:textId="77777777" w:rsidR="007143E5" w:rsidRDefault="007143E5" w:rsidP="00D4484B">
      <w:pPr>
        <w:pStyle w:val="Paragrafoelenco"/>
        <w:numPr>
          <w:ilvl w:val="0"/>
          <w:numId w:val="3"/>
        </w:numPr>
        <w:tabs>
          <w:tab w:val="left" w:pos="905"/>
        </w:tabs>
        <w:spacing w:after="41"/>
        <w:ind w:firstLine="0"/>
        <w:rPr>
          <w:rFonts w:ascii="Times New Roman" w:hAnsi="Times New Roman"/>
        </w:rPr>
      </w:pPr>
      <w:r>
        <w:rPr>
          <w:rFonts w:ascii="Times New Roman" w:hAnsi="Times New Roman"/>
        </w:rPr>
        <w:t>STUDENTI</w:t>
      </w:r>
    </w:p>
    <w:p w14:paraId="035E4EDE" w14:textId="77777777" w:rsidR="007143E5" w:rsidRDefault="007143E5" w:rsidP="00D4484B">
      <w:pPr>
        <w:tabs>
          <w:tab w:val="left" w:pos="905"/>
        </w:tabs>
        <w:spacing w:after="41"/>
        <w:ind w:left="660"/>
        <w:rPr>
          <w:rFonts w:ascii="Times New Roman" w:hAnsi="Times New Roman"/>
          <w:lang w:val="it-I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9"/>
      </w:tblGrid>
      <w:tr w:rsidR="007143E5" w:rsidRPr="00D6309F" w14:paraId="4F8855B0" w14:textId="77777777" w:rsidTr="00CF18C1">
        <w:tc>
          <w:tcPr>
            <w:tcW w:w="9889" w:type="dxa"/>
          </w:tcPr>
          <w:p w14:paraId="54045877" w14:textId="77777777" w:rsidR="007143E5" w:rsidRDefault="007143E5" w:rsidP="00CF18C1">
            <w:pPr>
              <w:tabs>
                <w:tab w:val="left" w:pos="905"/>
              </w:tabs>
              <w:spacing w:after="41"/>
              <w:rPr>
                <w:sz w:val="24"/>
                <w:szCs w:val="24"/>
                <w:lang w:val="it-IT"/>
              </w:rPr>
            </w:pPr>
            <w:r w:rsidRPr="00D014C4">
              <w:rPr>
                <w:lang w:val="it-IT"/>
              </w:rPr>
              <w:t>Con l’entrata in vigore della </w:t>
            </w:r>
            <w:hyperlink r:id="rId8" w:tgtFrame="_blank" w:history="1">
              <w:r w:rsidRPr="00D014C4">
                <w:rPr>
                  <w:lang w:val="it-IT"/>
                </w:rPr>
                <w:t>Legge n. 107/2015</w:t>
              </w:r>
            </w:hyperlink>
            <w:r w:rsidRPr="00D014C4">
              <w:rPr>
                <w:lang w:val="it-IT"/>
              </w:rPr>
              <w:t xml:space="preserve"> </w:t>
            </w:r>
            <w:r>
              <w:rPr>
                <w:sz w:val="24"/>
                <w:szCs w:val="24"/>
                <w:lang w:val="it-IT"/>
              </w:rPr>
              <w:t>sono coinvolti tutti gli studenti del triennio che:</w:t>
            </w:r>
          </w:p>
          <w:p w14:paraId="45C2A173" w14:textId="77777777" w:rsidR="007143E5" w:rsidRPr="00D014C4" w:rsidRDefault="007143E5" w:rsidP="00CF18C1">
            <w:pPr>
              <w:tabs>
                <w:tab w:val="left" w:pos="905"/>
              </w:tabs>
              <w:spacing w:after="41"/>
              <w:rPr>
                <w:sz w:val="24"/>
                <w:szCs w:val="24"/>
                <w:lang w:val="it-IT"/>
              </w:rPr>
            </w:pPr>
            <w:r>
              <w:rPr>
                <w:sz w:val="24"/>
                <w:szCs w:val="24"/>
                <w:lang w:val="it-IT"/>
              </w:rPr>
              <w:t>- Sono i</w:t>
            </w:r>
            <w:r w:rsidRPr="00D014C4">
              <w:rPr>
                <w:sz w:val="24"/>
                <w:szCs w:val="24"/>
                <w:lang w:val="it-IT"/>
              </w:rPr>
              <w:t xml:space="preserve"> beneficiari dell’attività di alternanza</w:t>
            </w:r>
          </w:p>
          <w:p w14:paraId="56B898E9" w14:textId="77777777" w:rsidR="007143E5" w:rsidRPr="00D014C4" w:rsidRDefault="007143E5" w:rsidP="00CF18C1">
            <w:pPr>
              <w:tabs>
                <w:tab w:val="left" w:pos="905"/>
              </w:tabs>
              <w:spacing w:after="41"/>
              <w:rPr>
                <w:sz w:val="24"/>
                <w:szCs w:val="24"/>
                <w:lang w:val="it-IT"/>
              </w:rPr>
            </w:pPr>
            <w:r>
              <w:rPr>
                <w:sz w:val="24"/>
                <w:szCs w:val="24"/>
                <w:lang w:val="it-IT"/>
              </w:rPr>
              <w:t xml:space="preserve">- </w:t>
            </w:r>
            <w:r w:rsidRPr="00D014C4">
              <w:rPr>
                <w:sz w:val="24"/>
                <w:szCs w:val="24"/>
                <w:lang w:val="it-IT"/>
              </w:rPr>
              <w:t>Condivid</w:t>
            </w:r>
            <w:r>
              <w:rPr>
                <w:sz w:val="24"/>
                <w:szCs w:val="24"/>
                <w:lang w:val="it-IT"/>
              </w:rPr>
              <w:t>ono</w:t>
            </w:r>
            <w:r w:rsidRPr="00D014C4">
              <w:rPr>
                <w:sz w:val="24"/>
                <w:szCs w:val="24"/>
                <w:lang w:val="it-IT"/>
              </w:rPr>
              <w:t xml:space="preserve"> le conoscenze, competenze ed abilità che potr</w:t>
            </w:r>
            <w:r>
              <w:rPr>
                <w:sz w:val="24"/>
                <w:szCs w:val="24"/>
                <w:lang w:val="it-IT"/>
              </w:rPr>
              <w:t>anno</w:t>
            </w:r>
            <w:r w:rsidRPr="00D014C4">
              <w:rPr>
                <w:sz w:val="24"/>
                <w:szCs w:val="24"/>
                <w:lang w:val="it-IT"/>
              </w:rPr>
              <w:t xml:space="preserve"> acquisire mediante l’esperienza di alternanza</w:t>
            </w:r>
          </w:p>
          <w:p w14:paraId="02CEFE36" w14:textId="77777777" w:rsidR="007143E5" w:rsidRDefault="007143E5" w:rsidP="00CF18C1">
            <w:pPr>
              <w:tabs>
                <w:tab w:val="left" w:pos="905"/>
              </w:tabs>
              <w:spacing w:after="41"/>
              <w:rPr>
                <w:sz w:val="24"/>
                <w:szCs w:val="24"/>
                <w:lang w:val="it-IT"/>
              </w:rPr>
            </w:pPr>
            <w:r>
              <w:rPr>
                <w:sz w:val="24"/>
                <w:szCs w:val="24"/>
                <w:lang w:val="it-IT"/>
              </w:rPr>
              <w:t xml:space="preserve">- </w:t>
            </w:r>
            <w:r w:rsidRPr="00D014C4">
              <w:rPr>
                <w:sz w:val="24"/>
                <w:szCs w:val="24"/>
                <w:lang w:val="it-IT"/>
              </w:rPr>
              <w:t>Sottoscriv</w:t>
            </w:r>
            <w:r>
              <w:rPr>
                <w:sz w:val="24"/>
                <w:szCs w:val="24"/>
                <w:lang w:val="it-IT"/>
              </w:rPr>
              <w:t>ono</w:t>
            </w:r>
            <w:r w:rsidRPr="00D014C4">
              <w:rPr>
                <w:sz w:val="24"/>
                <w:szCs w:val="24"/>
                <w:lang w:val="it-IT"/>
              </w:rPr>
              <w:t xml:space="preserve"> il Patto Formativo dell’alternanza</w:t>
            </w:r>
          </w:p>
          <w:p w14:paraId="59FB0FBE" w14:textId="77777777" w:rsidR="007143E5" w:rsidRPr="00154C41" w:rsidRDefault="007143E5" w:rsidP="00154C41">
            <w:pPr>
              <w:tabs>
                <w:tab w:val="left" w:pos="905"/>
              </w:tabs>
              <w:spacing w:after="41"/>
              <w:rPr>
                <w:rFonts w:ascii="Times New Roman" w:hAnsi="Times New Roman"/>
                <w:lang w:val="it-IT"/>
              </w:rPr>
            </w:pPr>
            <w:r>
              <w:rPr>
                <w:rFonts w:ascii="Times New Roman" w:hAnsi="Times New Roman"/>
                <w:lang w:val="it-IT"/>
              </w:rPr>
              <w:t xml:space="preserve">RUOLO FONDAMENTALE RICOPRIRA’ LA </w:t>
            </w:r>
            <w:r w:rsidRPr="00154C41">
              <w:rPr>
                <w:rFonts w:ascii="Times New Roman" w:hAnsi="Times New Roman"/>
                <w:lang w:val="it-IT"/>
              </w:rPr>
              <w:t>FAMIGLIA</w:t>
            </w:r>
          </w:p>
          <w:p w14:paraId="0F97D9B9" w14:textId="77777777" w:rsidR="007143E5" w:rsidRPr="00D014C4" w:rsidRDefault="007143E5" w:rsidP="00154C41">
            <w:pPr>
              <w:tabs>
                <w:tab w:val="left" w:pos="905"/>
              </w:tabs>
              <w:spacing w:after="41"/>
              <w:rPr>
                <w:rFonts w:ascii="Times New Roman" w:hAnsi="Times New Roman"/>
                <w:lang w:val="it-IT"/>
              </w:rPr>
            </w:pPr>
            <w:r w:rsidRPr="00154C41">
              <w:rPr>
                <w:rFonts w:ascii="Times New Roman" w:hAnsi="Times New Roman"/>
                <w:lang w:val="it-IT"/>
              </w:rPr>
              <w:t xml:space="preserve">La famiglia dello studente è chiamata a condividere il progetto motivando e sostenendo lo studente nella rielaborazione dell’esperienza e facendone </w:t>
            </w:r>
            <w:r>
              <w:rPr>
                <w:rFonts w:ascii="Times New Roman" w:hAnsi="Times New Roman"/>
                <w:lang w:val="it-IT"/>
              </w:rPr>
              <w:t xml:space="preserve"> </w:t>
            </w:r>
            <w:r w:rsidRPr="00154C41">
              <w:rPr>
                <w:rFonts w:ascii="Times New Roman" w:hAnsi="Times New Roman"/>
                <w:lang w:val="it-IT"/>
              </w:rPr>
              <w:t>emergere la rilevanza orientativa.</w:t>
            </w:r>
          </w:p>
        </w:tc>
      </w:tr>
    </w:tbl>
    <w:p w14:paraId="3C4C25B7" w14:textId="77777777" w:rsidR="007143E5" w:rsidRDefault="007143E5" w:rsidP="00D4484B">
      <w:pPr>
        <w:tabs>
          <w:tab w:val="left" w:pos="905"/>
        </w:tabs>
        <w:spacing w:after="41"/>
        <w:ind w:left="660"/>
        <w:rPr>
          <w:rFonts w:ascii="Times New Roman" w:hAnsi="Times New Roman"/>
          <w:lang w:val="it-IT"/>
        </w:rPr>
      </w:pPr>
    </w:p>
    <w:p w14:paraId="504FC315" w14:textId="77777777" w:rsidR="007143E5" w:rsidRDefault="007143E5" w:rsidP="00D4484B">
      <w:pPr>
        <w:pStyle w:val="Paragrafoelenco"/>
        <w:tabs>
          <w:tab w:val="left" w:pos="920"/>
        </w:tabs>
        <w:spacing w:before="68" w:after="44"/>
        <w:ind w:left="660"/>
        <w:rPr>
          <w:rFonts w:ascii="Times New Roman" w:hAnsi="Times New Roman"/>
          <w:lang w:val="it-IT"/>
        </w:rPr>
      </w:pPr>
    </w:p>
    <w:p w14:paraId="1EFBE229" w14:textId="77777777" w:rsidR="007143E5" w:rsidRDefault="007143E5" w:rsidP="00D4484B">
      <w:pPr>
        <w:pStyle w:val="Paragrafoelenco"/>
        <w:numPr>
          <w:ilvl w:val="0"/>
          <w:numId w:val="3"/>
        </w:numPr>
        <w:tabs>
          <w:tab w:val="left" w:pos="920"/>
        </w:tabs>
        <w:spacing w:before="68" w:after="44"/>
        <w:ind w:hanging="259"/>
        <w:rPr>
          <w:rFonts w:ascii="Times New Roman" w:hAnsi="Times New Roman"/>
          <w:lang w:val="it-IT"/>
        </w:rPr>
      </w:pPr>
      <w:r>
        <w:rPr>
          <w:rFonts w:ascii="Times New Roman" w:hAnsi="Times New Roman"/>
          <w:lang w:val="it-IT"/>
        </w:rPr>
        <w:t>CTS/DIPARTIMENTO/I COINVOLTO/I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0"/>
      </w:tblGrid>
      <w:tr w:rsidR="007143E5" w:rsidRPr="00D6309F" w14:paraId="180F0B94" w14:textId="77777777" w:rsidTr="00CF18C1">
        <w:tc>
          <w:tcPr>
            <w:tcW w:w="9781" w:type="dxa"/>
          </w:tcPr>
          <w:p w14:paraId="401FF717" w14:textId="77777777" w:rsidR="007143E5" w:rsidRPr="00D014C4" w:rsidRDefault="007143E5" w:rsidP="00D014C4">
            <w:pPr>
              <w:tabs>
                <w:tab w:val="left" w:pos="920"/>
              </w:tabs>
              <w:spacing w:after="41"/>
              <w:rPr>
                <w:lang w:val="it-IT"/>
              </w:rPr>
            </w:pPr>
            <w:r w:rsidRPr="00D014C4">
              <w:rPr>
                <w:lang w:val="it-IT"/>
              </w:rPr>
              <w:t>E’ composto da docenti ed esperti del mondo del lavoro, delle professioni e della ricerca scientifica e tecnologica, delle università</w:t>
            </w:r>
          </w:p>
          <w:p w14:paraId="2557100A" w14:textId="77777777" w:rsidR="007143E5" w:rsidRPr="00D014C4" w:rsidRDefault="007143E5" w:rsidP="00D014C4">
            <w:pPr>
              <w:tabs>
                <w:tab w:val="left" w:pos="920"/>
              </w:tabs>
              <w:spacing w:after="41"/>
              <w:rPr>
                <w:lang w:val="it-IT"/>
              </w:rPr>
            </w:pPr>
            <w:r w:rsidRPr="00D014C4">
              <w:rPr>
                <w:lang w:val="it-IT"/>
              </w:rPr>
              <w:t>Svolge un ruolo di raccordo tra gli obiettivi educativi della scuola, le innovazioni della ricerca scientifica e tecnologica, le esigenze del territorio e i fabbisogni professionali espressi dal mondo produttivo</w:t>
            </w:r>
            <w:r>
              <w:rPr>
                <w:lang w:val="it-IT"/>
              </w:rPr>
              <w:t>.</w:t>
            </w:r>
          </w:p>
        </w:tc>
      </w:tr>
    </w:tbl>
    <w:p w14:paraId="143BEC3C" w14:textId="77777777" w:rsidR="007143E5" w:rsidRDefault="007143E5" w:rsidP="00D4484B">
      <w:pPr>
        <w:tabs>
          <w:tab w:val="left" w:pos="920"/>
        </w:tabs>
        <w:spacing w:before="68" w:after="44"/>
        <w:ind w:left="401"/>
        <w:rPr>
          <w:rFonts w:ascii="Times New Roman" w:hAnsi="Times New Roman"/>
          <w:lang w:val="it-IT"/>
        </w:rPr>
      </w:pPr>
    </w:p>
    <w:p w14:paraId="59E26780" w14:textId="77777777" w:rsidR="007143E5" w:rsidRDefault="007143E5" w:rsidP="00D4484B">
      <w:pPr>
        <w:pStyle w:val="Paragrafoelenco"/>
        <w:numPr>
          <w:ilvl w:val="0"/>
          <w:numId w:val="3"/>
        </w:numPr>
        <w:tabs>
          <w:tab w:val="left" w:pos="956"/>
        </w:tabs>
        <w:spacing w:before="68" w:line="276" w:lineRule="auto"/>
        <w:ind w:right="306" w:firstLine="0"/>
        <w:rPr>
          <w:rFonts w:ascii="Times New Roman" w:hAnsi="Times New Roman"/>
          <w:lang w:val="it-IT"/>
        </w:rPr>
      </w:pPr>
      <w:r>
        <w:rPr>
          <w:rFonts w:ascii="Times New Roman" w:hAnsi="Times New Roman"/>
          <w:lang w:val="it-IT"/>
        </w:rPr>
        <w:t>COMPITI, INIZIATIVE/ATTIVITÀ CHE SVOLGERANNO I CONSIGLI DI CLASSE INTERESSATI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0"/>
      </w:tblGrid>
      <w:tr w:rsidR="007143E5" w:rsidRPr="00D6309F" w14:paraId="73D8C843" w14:textId="77777777" w:rsidTr="00CF18C1">
        <w:tc>
          <w:tcPr>
            <w:tcW w:w="9781" w:type="dxa"/>
          </w:tcPr>
          <w:p w14:paraId="5DA9920F" w14:textId="77777777" w:rsidR="007143E5" w:rsidRPr="00D014C4" w:rsidRDefault="007143E5" w:rsidP="00D014C4">
            <w:pPr>
              <w:tabs>
                <w:tab w:val="left" w:pos="920"/>
              </w:tabs>
              <w:spacing w:after="41"/>
              <w:rPr>
                <w:lang w:val="it-IT"/>
              </w:rPr>
            </w:pPr>
            <w:r w:rsidRPr="00D014C4">
              <w:rPr>
                <w:lang w:val="it-IT"/>
              </w:rPr>
              <w:t>Cura la concreta attuazione del percorso</w:t>
            </w:r>
          </w:p>
          <w:p w14:paraId="4D552D41" w14:textId="77777777" w:rsidR="007143E5" w:rsidRPr="00D014C4" w:rsidRDefault="007143E5" w:rsidP="00D014C4">
            <w:pPr>
              <w:tabs>
                <w:tab w:val="left" w:pos="920"/>
              </w:tabs>
              <w:spacing w:after="41"/>
              <w:rPr>
                <w:lang w:val="it-IT"/>
              </w:rPr>
            </w:pPr>
            <w:r w:rsidRPr="00D014C4">
              <w:rPr>
                <w:lang w:val="it-IT"/>
              </w:rPr>
              <w:t>Declina il progetto secondo le peculiarità degli alunni e della classe</w:t>
            </w:r>
          </w:p>
          <w:p w14:paraId="57B5EE5A" w14:textId="77777777" w:rsidR="007143E5" w:rsidRPr="00D014C4" w:rsidRDefault="007143E5" w:rsidP="00D014C4">
            <w:pPr>
              <w:tabs>
                <w:tab w:val="left" w:pos="920"/>
              </w:tabs>
              <w:spacing w:after="41"/>
              <w:rPr>
                <w:lang w:val="it-IT"/>
              </w:rPr>
            </w:pPr>
            <w:r w:rsidRPr="00D014C4">
              <w:rPr>
                <w:lang w:val="it-IT"/>
              </w:rPr>
              <w:t>Personalizza il piano per gruppi di studenti o singoli studenti al fine di meglio rispondere alle loro esigenze educative e formative (studenti con difficoltà, eccellenze…)</w:t>
            </w:r>
          </w:p>
          <w:p w14:paraId="7985E76E" w14:textId="77777777" w:rsidR="007143E5" w:rsidRPr="00D014C4" w:rsidRDefault="007143E5" w:rsidP="00D014C4">
            <w:pPr>
              <w:tabs>
                <w:tab w:val="left" w:pos="920"/>
              </w:tabs>
              <w:spacing w:after="41"/>
              <w:rPr>
                <w:lang w:val="it-IT"/>
              </w:rPr>
            </w:pPr>
            <w:r w:rsidRPr="00D014C4">
              <w:rPr>
                <w:lang w:val="it-IT"/>
              </w:rPr>
              <w:t>Specifica le scelte operative in termini di tempi e metodologie</w:t>
            </w:r>
          </w:p>
          <w:p w14:paraId="210C6704" w14:textId="77777777" w:rsidR="007143E5" w:rsidRPr="00D014C4" w:rsidRDefault="007143E5" w:rsidP="00D014C4">
            <w:pPr>
              <w:tabs>
                <w:tab w:val="left" w:pos="920"/>
              </w:tabs>
              <w:spacing w:after="41"/>
              <w:rPr>
                <w:rFonts w:ascii="Times New Roman" w:hAnsi="Times New Roman"/>
                <w:lang w:val="it-IT"/>
              </w:rPr>
            </w:pPr>
            <w:r w:rsidRPr="00D014C4">
              <w:rPr>
                <w:lang w:val="it-IT"/>
              </w:rPr>
              <w:t>Sensibilizza e orienta gli studenti sulle loro attese rispetto all’inserimento nel mondo del lavoro o della formazione universitaria</w:t>
            </w:r>
          </w:p>
        </w:tc>
      </w:tr>
    </w:tbl>
    <w:p w14:paraId="5E879AF0" w14:textId="77777777" w:rsidR="007143E5" w:rsidRDefault="007143E5" w:rsidP="00D4484B">
      <w:pPr>
        <w:tabs>
          <w:tab w:val="left" w:pos="946"/>
        </w:tabs>
        <w:spacing w:before="68" w:after="4" w:line="276" w:lineRule="auto"/>
        <w:ind w:left="415" w:right="310"/>
        <w:rPr>
          <w:rFonts w:ascii="Times New Roman" w:hAnsi="Times New Roman"/>
          <w:lang w:val="it-IT"/>
        </w:rPr>
      </w:pPr>
    </w:p>
    <w:p w14:paraId="134FD8E9" w14:textId="77777777" w:rsidR="007143E5" w:rsidRDefault="007143E5" w:rsidP="00D4484B">
      <w:pPr>
        <w:pStyle w:val="Paragrafoelenco"/>
        <w:numPr>
          <w:ilvl w:val="0"/>
          <w:numId w:val="3"/>
        </w:numPr>
        <w:tabs>
          <w:tab w:val="left" w:pos="946"/>
        </w:tabs>
        <w:spacing w:before="68" w:after="4" w:line="276" w:lineRule="auto"/>
        <w:ind w:right="310"/>
        <w:rPr>
          <w:rFonts w:ascii="Times New Roman" w:hAnsi="Times New Roman"/>
          <w:lang w:val="it-IT"/>
        </w:rPr>
      </w:pPr>
      <w:r>
        <w:rPr>
          <w:rFonts w:ascii="Times New Roman" w:hAnsi="Times New Roman"/>
          <w:lang w:val="it-IT"/>
        </w:rPr>
        <w:t>COMPITI, INIZIATIVE, ATTIVITÀ CHE I TUTOR INTERNI ED ESTERNI SVOLGERANNO IN RELAZIONE AL PROGETTO</w:t>
      </w:r>
    </w:p>
    <w:p w14:paraId="79410F73" w14:textId="77777777" w:rsidR="007143E5" w:rsidRDefault="007143E5" w:rsidP="00F82804">
      <w:pPr>
        <w:pStyle w:val="Paragrafoelenco"/>
        <w:tabs>
          <w:tab w:val="left" w:pos="946"/>
        </w:tabs>
        <w:spacing w:before="68" w:after="4" w:line="276" w:lineRule="auto"/>
        <w:ind w:left="415" w:right="310"/>
        <w:rPr>
          <w:rFonts w:ascii="Times New Roman" w:hAnsi="Times New Roman"/>
          <w:lang w:val="it-IT"/>
        </w:rPr>
      </w:pPr>
    </w:p>
    <w:p w14:paraId="4FFAA071" w14:textId="77777777" w:rsidR="007143E5" w:rsidRDefault="007143E5" w:rsidP="00F82804">
      <w:pPr>
        <w:tabs>
          <w:tab w:val="left" w:pos="946"/>
        </w:tabs>
        <w:spacing w:before="68" w:after="4" w:line="276" w:lineRule="auto"/>
        <w:ind w:right="310"/>
        <w:rPr>
          <w:rFonts w:ascii="Times New Roman" w:hAnsi="Times New Roman"/>
          <w:b/>
          <w:lang w:val="it-IT"/>
        </w:rPr>
      </w:pPr>
      <w:r w:rsidRPr="00F82804">
        <w:rPr>
          <w:rFonts w:ascii="Times New Roman" w:hAnsi="Times New Roman"/>
          <w:b/>
          <w:lang w:val="it-IT"/>
        </w:rPr>
        <w:t>RESPONSABILE ORGANIZZATIVO DELL’ISTITUTO</w:t>
      </w:r>
      <w:r>
        <w:rPr>
          <w:rFonts w:ascii="Times New Roman" w:hAnsi="Times New Roman"/>
          <w:b/>
          <w:lang w:val="it-IT"/>
        </w:rPr>
        <w:t xml:space="preserve"> </w:t>
      </w:r>
    </w:p>
    <w:p w14:paraId="5CE9FE05" w14:textId="77777777" w:rsidR="00C83A04" w:rsidRPr="00F82804" w:rsidRDefault="00C83A04" w:rsidP="00F82804">
      <w:pPr>
        <w:tabs>
          <w:tab w:val="left" w:pos="946"/>
        </w:tabs>
        <w:spacing w:before="68" w:after="4" w:line="276" w:lineRule="auto"/>
        <w:ind w:right="310"/>
        <w:rPr>
          <w:rFonts w:ascii="Times New Roman" w:hAnsi="Times New Roman"/>
          <w:b/>
          <w:lang w:val="it-IT"/>
        </w:rPr>
      </w:pPr>
    </w:p>
    <w:p w14:paraId="17C2E008" w14:textId="77777777" w:rsidR="007143E5" w:rsidRPr="00154C41" w:rsidRDefault="007143E5" w:rsidP="00F82804">
      <w:pPr>
        <w:tabs>
          <w:tab w:val="left" w:pos="946"/>
        </w:tabs>
        <w:spacing w:before="68" w:after="4" w:line="276" w:lineRule="auto"/>
        <w:ind w:right="310"/>
        <w:rPr>
          <w:rFonts w:ascii="Times New Roman" w:hAnsi="Times New Roman"/>
          <w:lang w:val="it-IT"/>
        </w:rPr>
      </w:pPr>
      <w:r w:rsidRPr="00154C41">
        <w:rPr>
          <w:rFonts w:ascii="Times New Roman" w:hAnsi="Times New Roman"/>
          <w:lang w:val="it-IT"/>
        </w:rPr>
        <w:t>È la figura che ha il compito di gestire il progetto generale di alternanza scuola-lavoro nell’ambito dell’Istituto, coordinando in particolare le figure dei tutor</w:t>
      </w:r>
    </w:p>
    <w:p w14:paraId="2A19610F" w14:textId="77777777" w:rsidR="007143E5" w:rsidRDefault="007143E5" w:rsidP="00F82804">
      <w:pPr>
        <w:tabs>
          <w:tab w:val="left" w:pos="946"/>
        </w:tabs>
        <w:spacing w:before="68" w:after="4" w:line="276" w:lineRule="auto"/>
        <w:ind w:right="310"/>
        <w:rPr>
          <w:rFonts w:ascii="Times New Roman" w:hAnsi="Times New Roman"/>
          <w:lang w:val="it-IT"/>
        </w:rPr>
      </w:pPr>
      <w:r w:rsidRPr="00154C41">
        <w:rPr>
          <w:rFonts w:ascii="Times New Roman" w:hAnsi="Times New Roman"/>
          <w:lang w:val="it-IT"/>
        </w:rPr>
        <w:t>Il suo ruolo si esprime sia sul piano tecnico (redazione e aggiornamento delle banche dati che contengono le informazioni di interesse per gli studenti, i progetti svolti, le aziende presenti sul territorio, i riferimenti ad altri soggetti coinvolti a vario titolo nell’ambito del progetto di alternanza), sia soprattutto nella gestione delle relazioni tra istituto e interlocutori esterni</w:t>
      </w:r>
    </w:p>
    <w:p w14:paraId="2AAD413C" w14:textId="77777777" w:rsidR="007143E5" w:rsidRDefault="007143E5" w:rsidP="00D014C4">
      <w:pPr>
        <w:pStyle w:val="Paragrafoelenco"/>
        <w:tabs>
          <w:tab w:val="left" w:pos="946"/>
        </w:tabs>
        <w:spacing w:before="68" w:after="4" w:line="276" w:lineRule="auto"/>
        <w:ind w:right="310"/>
        <w:rPr>
          <w:rFonts w:ascii="Times New Roman" w:hAnsi="Times New Roman"/>
          <w:lang w:val="it-IT"/>
        </w:rPr>
      </w:pPr>
    </w:p>
    <w:p w14:paraId="53AC6AE5" w14:textId="77777777" w:rsidR="00C83A04" w:rsidRDefault="00C83A04" w:rsidP="00D014C4">
      <w:pPr>
        <w:pStyle w:val="Paragrafoelenco"/>
        <w:tabs>
          <w:tab w:val="left" w:pos="946"/>
        </w:tabs>
        <w:spacing w:before="68" w:after="4" w:line="276" w:lineRule="auto"/>
        <w:ind w:right="310"/>
        <w:rPr>
          <w:rFonts w:ascii="Times New Roman" w:hAnsi="Times New Roman"/>
          <w:lang w:val="it-IT"/>
        </w:rPr>
      </w:pPr>
    </w:p>
    <w:p w14:paraId="188DB3B4" w14:textId="77777777" w:rsidR="00C83A04" w:rsidRDefault="00C83A04" w:rsidP="00D014C4">
      <w:pPr>
        <w:pStyle w:val="Paragrafoelenco"/>
        <w:tabs>
          <w:tab w:val="left" w:pos="946"/>
        </w:tabs>
        <w:spacing w:before="68" w:after="4" w:line="276" w:lineRule="auto"/>
        <w:ind w:right="310"/>
        <w:rPr>
          <w:rFonts w:ascii="Times New Roman" w:hAnsi="Times New Roman"/>
          <w:lang w:val="it-IT"/>
        </w:rPr>
      </w:pPr>
    </w:p>
    <w:tbl>
      <w:tblPr>
        <w:tblW w:w="9543" w:type="dxa"/>
        <w:tblInd w:w="100" w:type="dxa"/>
        <w:tblLayout w:type="fixed"/>
        <w:tblCellMar>
          <w:left w:w="0" w:type="dxa"/>
          <w:right w:w="0" w:type="dxa"/>
        </w:tblCellMar>
        <w:tblLook w:val="01E0" w:firstRow="1" w:lastRow="1" w:firstColumn="1" w:lastColumn="1" w:noHBand="0" w:noVBand="0"/>
      </w:tblPr>
      <w:tblGrid>
        <w:gridCol w:w="1173"/>
        <w:gridCol w:w="1641"/>
        <w:gridCol w:w="3040"/>
        <w:gridCol w:w="3689"/>
      </w:tblGrid>
      <w:tr w:rsidR="007143E5" w:rsidRPr="00CF18C1" w14:paraId="7A67F55D" w14:textId="77777777" w:rsidTr="00C66A76">
        <w:trPr>
          <w:trHeight w:hRule="exact" w:val="516"/>
        </w:trPr>
        <w:tc>
          <w:tcPr>
            <w:tcW w:w="1173" w:type="dxa"/>
            <w:tcBorders>
              <w:top w:val="single" w:sz="4" w:space="0" w:color="000000"/>
              <w:left w:val="single" w:sz="4" w:space="0" w:color="000000"/>
              <w:bottom w:val="single" w:sz="4" w:space="0" w:color="000000"/>
              <w:right w:val="single" w:sz="4" w:space="0" w:color="000000"/>
            </w:tcBorders>
          </w:tcPr>
          <w:p w14:paraId="0F33B212" w14:textId="77777777" w:rsidR="007143E5" w:rsidRDefault="007143E5" w:rsidP="00CF18C1">
            <w:pPr>
              <w:pStyle w:val="TableParagraph"/>
              <w:spacing w:before="122"/>
              <w:ind w:left="288"/>
              <w:rPr>
                <w:rFonts w:ascii="Times New Roman" w:hAnsi="Times New Roman"/>
                <w:b/>
                <w:sz w:val="20"/>
              </w:rPr>
            </w:pPr>
            <w:r w:rsidRPr="00CF18C1">
              <w:rPr>
                <w:rFonts w:ascii="Times New Roman" w:hAnsi="Times New Roman"/>
                <w:b/>
                <w:sz w:val="20"/>
              </w:rPr>
              <w:t>Soggetto</w:t>
            </w:r>
          </w:p>
          <w:p w14:paraId="4D43206C" w14:textId="77777777" w:rsidR="007143E5" w:rsidRDefault="007143E5" w:rsidP="00CF18C1">
            <w:pPr>
              <w:pStyle w:val="TableParagraph"/>
              <w:spacing w:before="122"/>
              <w:ind w:left="288"/>
              <w:rPr>
                <w:rFonts w:ascii="Times New Roman" w:hAnsi="Times New Roman"/>
                <w:b/>
                <w:sz w:val="20"/>
              </w:rPr>
            </w:pPr>
          </w:p>
          <w:p w14:paraId="233FBECE" w14:textId="77777777" w:rsidR="007143E5" w:rsidRPr="00CF18C1" w:rsidRDefault="007143E5" w:rsidP="00CF18C1">
            <w:pPr>
              <w:pStyle w:val="TableParagraph"/>
              <w:spacing w:before="122"/>
              <w:ind w:left="288"/>
              <w:rPr>
                <w:rFonts w:ascii="Times New Roman" w:hAnsi="Times New Roman"/>
                <w:sz w:val="20"/>
              </w:rPr>
            </w:pPr>
          </w:p>
        </w:tc>
        <w:tc>
          <w:tcPr>
            <w:tcW w:w="1641" w:type="dxa"/>
            <w:tcBorders>
              <w:top w:val="single" w:sz="4" w:space="0" w:color="000000"/>
              <w:left w:val="single" w:sz="4" w:space="0" w:color="000000"/>
              <w:bottom w:val="single" w:sz="4" w:space="0" w:color="000000"/>
              <w:right w:val="single" w:sz="4" w:space="0" w:color="000000"/>
            </w:tcBorders>
          </w:tcPr>
          <w:p w14:paraId="5F87AA11" w14:textId="77777777" w:rsidR="007143E5" w:rsidRPr="00CF18C1" w:rsidRDefault="007143E5" w:rsidP="00CF18C1">
            <w:pPr>
              <w:pStyle w:val="TableParagraph"/>
              <w:spacing w:before="122"/>
              <w:ind w:left="160"/>
              <w:rPr>
                <w:rFonts w:ascii="Times New Roman" w:hAnsi="Times New Roman"/>
                <w:sz w:val="20"/>
              </w:rPr>
            </w:pPr>
            <w:r w:rsidRPr="00CF18C1">
              <w:rPr>
                <w:rFonts w:ascii="Times New Roman" w:hAnsi="Times New Roman"/>
                <w:b/>
                <w:sz w:val="20"/>
              </w:rPr>
              <w:t>Progettazione</w:t>
            </w:r>
          </w:p>
        </w:tc>
        <w:tc>
          <w:tcPr>
            <w:tcW w:w="3040" w:type="dxa"/>
            <w:tcBorders>
              <w:top w:val="single" w:sz="4" w:space="0" w:color="000000"/>
              <w:left w:val="single" w:sz="4" w:space="0" w:color="000000"/>
              <w:bottom w:val="single" w:sz="4" w:space="0" w:color="000000"/>
              <w:right w:val="single" w:sz="4" w:space="0" w:color="000000"/>
            </w:tcBorders>
          </w:tcPr>
          <w:p w14:paraId="72944815" w14:textId="77777777" w:rsidR="007143E5" w:rsidRPr="00CF18C1" w:rsidRDefault="007143E5" w:rsidP="00CF18C1">
            <w:pPr>
              <w:pStyle w:val="TableParagraph"/>
              <w:spacing w:before="122"/>
              <w:ind w:left="441"/>
              <w:rPr>
                <w:rFonts w:ascii="Times New Roman" w:hAnsi="Times New Roman"/>
                <w:sz w:val="20"/>
              </w:rPr>
            </w:pPr>
            <w:r w:rsidRPr="00CF18C1">
              <w:rPr>
                <w:rFonts w:ascii="Times New Roman" w:hAnsi="Times New Roman"/>
                <w:b/>
                <w:sz w:val="20"/>
              </w:rPr>
              <w:t>Realizzazione</w:t>
            </w:r>
          </w:p>
        </w:tc>
        <w:tc>
          <w:tcPr>
            <w:tcW w:w="3689" w:type="dxa"/>
            <w:tcBorders>
              <w:top w:val="single" w:sz="4" w:space="0" w:color="000000"/>
              <w:left w:val="single" w:sz="4" w:space="0" w:color="000000"/>
              <w:bottom w:val="single" w:sz="4" w:space="0" w:color="000000"/>
              <w:right w:val="single" w:sz="4" w:space="0" w:color="000000"/>
            </w:tcBorders>
          </w:tcPr>
          <w:p w14:paraId="3D9E3BC6" w14:textId="77777777" w:rsidR="007143E5" w:rsidRPr="00CF18C1" w:rsidRDefault="007143E5" w:rsidP="00CF18C1">
            <w:pPr>
              <w:pStyle w:val="TableParagraph"/>
              <w:spacing w:before="122"/>
              <w:ind w:left="573"/>
              <w:rPr>
                <w:rFonts w:ascii="Times New Roman" w:hAnsi="Times New Roman"/>
                <w:sz w:val="20"/>
              </w:rPr>
            </w:pPr>
            <w:r w:rsidRPr="00CF18C1">
              <w:rPr>
                <w:rFonts w:ascii="Times New Roman" w:hAnsi="Times New Roman"/>
                <w:b/>
                <w:sz w:val="20"/>
              </w:rPr>
              <w:t>Valutazione</w:t>
            </w:r>
          </w:p>
        </w:tc>
      </w:tr>
      <w:tr w:rsidR="007143E5" w:rsidRPr="00D6309F" w14:paraId="03636CF8" w14:textId="77777777" w:rsidTr="00742703">
        <w:trPr>
          <w:trHeight w:hRule="exact" w:val="3185"/>
        </w:trPr>
        <w:tc>
          <w:tcPr>
            <w:tcW w:w="1173" w:type="dxa"/>
            <w:tcBorders>
              <w:top w:val="single" w:sz="4" w:space="0" w:color="000000"/>
              <w:left w:val="single" w:sz="4" w:space="0" w:color="000000"/>
              <w:bottom w:val="single" w:sz="4" w:space="0" w:color="000000"/>
              <w:right w:val="single" w:sz="4" w:space="0" w:color="000000"/>
            </w:tcBorders>
          </w:tcPr>
          <w:p w14:paraId="013CFA35" w14:textId="77777777" w:rsidR="007143E5" w:rsidRPr="00154C41" w:rsidRDefault="007143E5" w:rsidP="00CF18C1">
            <w:pPr>
              <w:pStyle w:val="TableParagraph"/>
              <w:spacing w:before="122"/>
              <w:ind w:left="288"/>
              <w:rPr>
                <w:rFonts w:ascii="Times New Roman" w:hAnsi="Times New Roman"/>
                <w:b/>
                <w:sz w:val="20"/>
                <w:lang w:val="it-IT"/>
              </w:rPr>
            </w:pPr>
            <w:r w:rsidRPr="00154C41">
              <w:rPr>
                <w:rFonts w:ascii="Times New Roman" w:hAnsi="Times New Roman"/>
                <w:b/>
                <w:sz w:val="20"/>
                <w:lang w:val="it-IT"/>
              </w:rPr>
              <w:t>Tutor interno</w:t>
            </w:r>
          </w:p>
          <w:p w14:paraId="1B577BD4" w14:textId="77777777" w:rsidR="007143E5" w:rsidRPr="007C1D6D" w:rsidRDefault="007143E5" w:rsidP="00C66A76">
            <w:pPr>
              <w:autoSpaceDE w:val="0"/>
              <w:autoSpaceDN w:val="0"/>
              <w:adjustRightInd w:val="0"/>
              <w:rPr>
                <w:rFonts w:cs="ArialMT"/>
                <w:i/>
                <w:color w:val="000000"/>
                <w:sz w:val="16"/>
                <w:szCs w:val="16"/>
                <w:lang w:val="it-IT"/>
              </w:rPr>
            </w:pPr>
            <w:r w:rsidRPr="007C1D6D">
              <w:rPr>
                <w:rFonts w:cs="ArialMT"/>
                <w:i/>
                <w:color w:val="000000"/>
                <w:sz w:val="16"/>
                <w:szCs w:val="16"/>
                <w:lang w:val="it-IT"/>
              </w:rPr>
              <w:t>docente incaricato a seguire l’attività di alternanza, figura complementare a quello aziendale. Il suo ruolo è quello di accompagnare lo studente nell’inserimento al mondo del lavoro, garantendo lo svolgimento del programma di formazione concordato</w:t>
            </w:r>
          </w:p>
          <w:p w14:paraId="06362CD1" w14:textId="77777777" w:rsidR="007143E5" w:rsidRPr="007C1D6D" w:rsidRDefault="007143E5" w:rsidP="00C66A76">
            <w:pPr>
              <w:autoSpaceDE w:val="0"/>
              <w:autoSpaceDN w:val="0"/>
              <w:adjustRightInd w:val="0"/>
              <w:rPr>
                <w:rFonts w:cs="ArialMT"/>
                <w:i/>
                <w:color w:val="000000"/>
                <w:sz w:val="16"/>
                <w:szCs w:val="16"/>
                <w:lang w:val="it-IT"/>
              </w:rPr>
            </w:pPr>
            <w:r w:rsidRPr="007C1D6D">
              <w:rPr>
                <w:rFonts w:cs="ArialMT"/>
                <w:i/>
                <w:color w:val="000000"/>
                <w:sz w:val="16"/>
                <w:szCs w:val="16"/>
                <w:lang w:val="it-IT"/>
              </w:rPr>
              <w:t>con l’azienda. In particolare:</w:t>
            </w:r>
          </w:p>
          <w:p w14:paraId="676200C3" w14:textId="77777777" w:rsidR="007143E5" w:rsidRPr="007C1D6D" w:rsidRDefault="007143E5" w:rsidP="00C66A76">
            <w:pPr>
              <w:rPr>
                <w:sz w:val="16"/>
                <w:szCs w:val="16"/>
              </w:rPr>
            </w:pPr>
          </w:p>
          <w:p w14:paraId="35C42F31" w14:textId="77777777" w:rsidR="007143E5" w:rsidRPr="00CF18C1" w:rsidRDefault="007143E5" w:rsidP="00CF18C1">
            <w:pPr>
              <w:pStyle w:val="TableParagraph"/>
              <w:spacing w:before="122"/>
              <w:ind w:left="288"/>
              <w:rPr>
                <w:rFonts w:ascii="Times New Roman" w:hAnsi="Times New Roman"/>
                <w:b/>
                <w:sz w:val="20"/>
              </w:rPr>
            </w:pPr>
          </w:p>
        </w:tc>
        <w:tc>
          <w:tcPr>
            <w:tcW w:w="1641" w:type="dxa"/>
            <w:tcBorders>
              <w:top w:val="single" w:sz="4" w:space="0" w:color="000000"/>
              <w:left w:val="single" w:sz="4" w:space="0" w:color="000000"/>
              <w:bottom w:val="single" w:sz="4" w:space="0" w:color="000000"/>
              <w:right w:val="single" w:sz="4" w:space="0" w:color="000000"/>
            </w:tcBorders>
          </w:tcPr>
          <w:p w14:paraId="42532DA3" w14:textId="77777777" w:rsidR="007143E5" w:rsidRDefault="007143E5" w:rsidP="00871AAF">
            <w:pPr>
              <w:pStyle w:val="TableParagraph"/>
              <w:rPr>
                <w:rFonts w:cs="ArialMT"/>
                <w:i/>
                <w:color w:val="000000"/>
                <w:sz w:val="16"/>
                <w:szCs w:val="16"/>
                <w:lang w:val="it-IT"/>
              </w:rPr>
            </w:pPr>
            <w:r w:rsidRPr="00871AAF">
              <w:rPr>
                <w:rFonts w:cs="ArialMT"/>
                <w:i/>
                <w:color w:val="000000"/>
                <w:sz w:val="16"/>
                <w:szCs w:val="16"/>
                <w:lang w:val="it-IT"/>
              </w:rPr>
              <w:t>propo</w:t>
            </w:r>
            <w:r>
              <w:rPr>
                <w:rFonts w:cs="ArialMT"/>
                <w:i/>
                <w:color w:val="000000"/>
                <w:sz w:val="16"/>
                <w:szCs w:val="16"/>
                <w:lang w:val="it-IT"/>
              </w:rPr>
              <w:t>n</w:t>
            </w:r>
            <w:r w:rsidRPr="00871AAF">
              <w:rPr>
                <w:rFonts w:cs="ArialMT"/>
                <w:i/>
                <w:color w:val="000000"/>
                <w:sz w:val="16"/>
                <w:szCs w:val="16"/>
                <w:lang w:val="it-IT"/>
              </w:rPr>
              <w:t>e l’esperienza dal punto di vista dei contenuti e delle tempistiche</w:t>
            </w:r>
          </w:p>
          <w:p w14:paraId="0C0AA0F5" w14:textId="77777777" w:rsidR="007143E5" w:rsidRPr="00871AAF" w:rsidRDefault="007143E5" w:rsidP="00871AAF">
            <w:pPr>
              <w:pStyle w:val="TableParagraph"/>
              <w:rPr>
                <w:rFonts w:cs="ArialMT"/>
                <w:i/>
                <w:color w:val="000000"/>
                <w:sz w:val="16"/>
                <w:szCs w:val="16"/>
                <w:lang w:val="it-IT"/>
              </w:rPr>
            </w:pPr>
          </w:p>
          <w:p w14:paraId="0ECD8936" w14:textId="77777777" w:rsidR="007143E5" w:rsidRDefault="007143E5" w:rsidP="00871AAF">
            <w:pPr>
              <w:pStyle w:val="TableParagraph"/>
              <w:rPr>
                <w:rFonts w:cs="ArialMT"/>
                <w:i/>
                <w:color w:val="000000"/>
                <w:sz w:val="16"/>
                <w:szCs w:val="16"/>
                <w:lang w:val="it-IT"/>
              </w:rPr>
            </w:pPr>
            <w:r w:rsidRPr="00871AAF">
              <w:rPr>
                <w:rFonts w:cs="ArialMT"/>
                <w:i/>
                <w:color w:val="000000"/>
                <w:sz w:val="16"/>
                <w:szCs w:val="16"/>
                <w:lang w:val="it-IT"/>
              </w:rPr>
              <w:t>individua le aziende più consone per ospitare gli studenti</w:t>
            </w:r>
          </w:p>
          <w:p w14:paraId="7E15848D" w14:textId="77777777" w:rsidR="007143E5" w:rsidRPr="00871AAF" w:rsidRDefault="007143E5" w:rsidP="00871AAF">
            <w:pPr>
              <w:pStyle w:val="TableParagraph"/>
              <w:spacing w:before="122"/>
              <w:rPr>
                <w:rFonts w:cs="ArialMT"/>
                <w:i/>
                <w:color w:val="000000"/>
                <w:sz w:val="16"/>
                <w:szCs w:val="16"/>
                <w:lang w:val="it-IT"/>
              </w:rPr>
            </w:pPr>
            <w:r w:rsidRPr="00871AAF">
              <w:rPr>
                <w:rFonts w:cs="ArialMT"/>
                <w:i/>
                <w:color w:val="000000"/>
                <w:sz w:val="16"/>
                <w:szCs w:val="16"/>
                <w:lang w:val="it-IT"/>
              </w:rPr>
              <w:t>elabora, insieme al tutor esterno, il percorso formativo personalizzato</w:t>
            </w:r>
          </w:p>
          <w:p w14:paraId="1A8B0E4F" w14:textId="77777777" w:rsidR="007143E5" w:rsidRPr="00871AAF" w:rsidRDefault="007143E5" w:rsidP="00871AAF">
            <w:pPr>
              <w:pStyle w:val="TableParagraph"/>
              <w:rPr>
                <w:rFonts w:ascii="Times New Roman" w:hAnsi="Times New Roman"/>
                <w:b/>
                <w:sz w:val="20"/>
                <w:lang w:val="it-IT"/>
              </w:rPr>
            </w:pPr>
          </w:p>
        </w:tc>
        <w:tc>
          <w:tcPr>
            <w:tcW w:w="3040" w:type="dxa"/>
            <w:tcBorders>
              <w:top w:val="single" w:sz="4" w:space="0" w:color="000000"/>
              <w:left w:val="single" w:sz="4" w:space="0" w:color="000000"/>
              <w:bottom w:val="single" w:sz="4" w:space="0" w:color="000000"/>
              <w:right w:val="single" w:sz="4" w:space="0" w:color="000000"/>
            </w:tcBorders>
          </w:tcPr>
          <w:p w14:paraId="63B0B48E" w14:textId="77777777" w:rsidR="007143E5" w:rsidRDefault="007143E5" w:rsidP="00742703">
            <w:pPr>
              <w:pStyle w:val="TableParagraph"/>
              <w:rPr>
                <w:sz w:val="16"/>
                <w:szCs w:val="16"/>
                <w:lang w:val="it-IT"/>
              </w:rPr>
            </w:pPr>
            <w:r w:rsidRPr="00871AAF">
              <w:rPr>
                <w:sz w:val="16"/>
                <w:szCs w:val="16"/>
                <w:lang w:val="it-IT"/>
              </w:rPr>
              <w:t>informa gli organi scolastici preposti (Dirigente Scolastico, Dipartimenti, Collegio dei docenti, Comitato Tecnico Scientifico/Comitato Scientifico) ed aggiorna il Consiglio di classe sullo svolgimento dei percorsi, anche ai fini dell’eventuale riallineamento della classe;</w:t>
            </w:r>
          </w:p>
          <w:p w14:paraId="0D0B8CD9" w14:textId="77777777" w:rsidR="007143E5" w:rsidRPr="00871AAF" w:rsidRDefault="007143E5" w:rsidP="00742703">
            <w:pPr>
              <w:pStyle w:val="TableParagraph"/>
              <w:spacing w:before="122"/>
              <w:rPr>
                <w:sz w:val="16"/>
                <w:szCs w:val="16"/>
                <w:lang w:val="it-IT"/>
              </w:rPr>
            </w:pPr>
            <w:r w:rsidRPr="00871AAF">
              <w:rPr>
                <w:sz w:val="16"/>
                <w:szCs w:val="16"/>
                <w:lang w:val="it-IT"/>
              </w:rPr>
              <w:t>gestisce le relazioni con il contesto in cui si sviluppa l’esperienza di alternanza scuola lavoro, rapportandosi con il tutor esterno</w:t>
            </w:r>
          </w:p>
          <w:p w14:paraId="0F270B78" w14:textId="77777777" w:rsidR="007143E5" w:rsidRPr="00742703" w:rsidRDefault="007143E5" w:rsidP="00742703">
            <w:pPr>
              <w:pStyle w:val="TableParagraph"/>
              <w:spacing w:before="122"/>
              <w:rPr>
                <w:sz w:val="16"/>
                <w:szCs w:val="16"/>
                <w:lang w:val="it-IT"/>
              </w:rPr>
            </w:pPr>
            <w:r w:rsidRPr="00742703">
              <w:rPr>
                <w:sz w:val="16"/>
                <w:szCs w:val="16"/>
                <w:lang w:val="it-IT"/>
              </w:rPr>
              <w:t>segue il corretto svolgimento dell’esperienza</w:t>
            </w:r>
          </w:p>
          <w:p w14:paraId="67EFBBA1" w14:textId="77777777" w:rsidR="007143E5" w:rsidRPr="00871AAF" w:rsidRDefault="007143E5" w:rsidP="00742703">
            <w:pPr>
              <w:pStyle w:val="TableParagraph"/>
              <w:spacing w:before="122"/>
              <w:rPr>
                <w:rFonts w:ascii="Times New Roman" w:hAnsi="Times New Roman"/>
                <w:b/>
                <w:sz w:val="16"/>
                <w:szCs w:val="16"/>
                <w:lang w:val="it-IT"/>
              </w:rPr>
            </w:pPr>
            <w:r w:rsidRPr="00871AAF">
              <w:rPr>
                <w:sz w:val="16"/>
                <w:szCs w:val="16"/>
                <w:lang w:val="it-IT"/>
              </w:rPr>
              <w:t>monitora le attività e affronta le eventuali criticità che dovessero emergere dalle stesse;</w:t>
            </w:r>
          </w:p>
        </w:tc>
        <w:tc>
          <w:tcPr>
            <w:tcW w:w="3689" w:type="dxa"/>
            <w:tcBorders>
              <w:top w:val="single" w:sz="4" w:space="0" w:color="000000"/>
              <w:left w:val="single" w:sz="4" w:space="0" w:color="000000"/>
              <w:bottom w:val="single" w:sz="4" w:space="0" w:color="000000"/>
              <w:right w:val="single" w:sz="4" w:space="0" w:color="000000"/>
            </w:tcBorders>
          </w:tcPr>
          <w:p w14:paraId="72FE02CD" w14:textId="77777777" w:rsidR="007143E5" w:rsidRPr="00742703" w:rsidRDefault="007143E5" w:rsidP="00742703">
            <w:pPr>
              <w:pStyle w:val="TableParagraph"/>
              <w:rPr>
                <w:sz w:val="16"/>
                <w:szCs w:val="16"/>
                <w:lang w:val="it-IT"/>
              </w:rPr>
            </w:pPr>
            <w:r w:rsidRPr="00742703">
              <w:rPr>
                <w:sz w:val="16"/>
                <w:szCs w:val="16"/>
                <w:lang w:val="it-IT"/>
              </w:rPr>
              <w:t>valuta assieme al tutor aziendale il raggiungimento degli obiettivi e il buon esito dell’esperienza</w:t>
            </w:r>
          </w:p>
          <w:p w14:paraId="15BE6138" w14:textId="77777777" w:rsidR="007143E5" w:rsidRPr="00742703" w:rsidRDefault="007143E5" w:rsidP="00871AAF">
            <w:pPr>
              <w:pStyle w:val="TableParagraph"/>
              <w:spacing w:before="122"/>
              <w:rPr>
                <w:sz w:val="16"/>
                <w:szCs w:val="16"/>
                <w:lang w:val="it-IT"/>
              </w:rPr>
            </w:pPr>
            <w:r w:rsidRPr="00742703">
              <w:rPr>
                <w:sz w:val="16"/>
                <w:szCs w:val="16"/>
                <w:lang w:val="it-IT"/>
              </w:rPr>
              <w:t>riporta in consiglio di classe l’esperienza</w:t>
            </w:r>
          </w:p>
          <w:p w14:paraId="43A466CD" w14:textId="77777777" w:rsidR="007143E5" w:rsidRPr="00742703" w:rsidRDefault="007143E5" w:rsidP="00871AAF">
            <w:pPr>
              <w:autoSpaceDE w:val="0"/>
              <w:autoSpaceDN w:val="0"/>
              <w:adjustRightInd w:val="0"/>
              <w:rPr>
                <w:sz w:val="16"/>
                <w:szCs w:val="16"/>
                <w:lang w:val="it-IT"/>
              </w:rPr>
            </w:pPr>
            <w:r w:rsidRPr="00742703">
              <w:rPr>
                <w:sz w:val="16"/>
                <w:szCs w:val="16"/>
                <w:lang w:val="it-IT"/>
              </w:rPr>
              <w:t xml:space="preserve">valuta, comunica e valorizza gli obiettivi raggiunti e le competenze progressivamente sviluppate dallo studente; </w:t>
            </w:r>
          </w:p>
          <w:p w14:paraId="1508AEED" w14:textId="77777777" w:rsidR="007143E5" w:rsidRDefault="007143E5" w:rsidP="00871AAF">
            <w:pPr>
              <w:pStyle w:val="TableParagraph"/>
              <w:spacing w:before="122"/>
              <w:rPr>
                <w:sz w:val="16"/>
                <w:szCs w:val="16"/>
                <w:lang w:val="it-IT"/>
              </w:rPr>
            </w:pPr>
            <w:r w:rsidRPr="00742703">
              <w:rPr>
                <w:sz w:val="16"/>
                <w:szCs w:val="16"/>
                <w:lang w:val="it-IT"/>
              </w:rPr>
              <w:t>promuove l’attività di valutazione sull’efficacia e la coerenza del percorso di alternanza, da parte dello studente coinvolto</w:t>
            </w:r>
          </w:p>
          <w:p w14:paraId="092B7585" w14:textId="77777777" w:rsidR="007143E5" w:rsidRPr="00742703" w:rsidRDefault="007143E5" w:rsidP="00871AAF">
            <w:pPr>
              <w:pStyle w:val="TableParagraph"/>
              <w:spacing w:before="122"/>
              <w:rPr>
                <w:sz w:val="16"/>
                <w:szCs w:val="16"/>
                <w:lang w:val="it-IT"/>
              </w:rPr>
            </w:pPr>
          </w:p>
          <w:p w14:paraId="6348245D" w14:textId="77777777" w:rsidR="007143E5" w:rsidRPr="00C66A76" w:rsidRDefault="007143E5" w:rsidP="00C66A76">
            <w:pPr>
              <w:rPr>
                <w:sz w:val="16"/>
                <w:szCs w:val="16"/>
                <w:lang w:val="it-IT"/>
              </w:rPr>
            </w:pPr>
            <w:r w:rsidRPr="00C66A76">
              <w:rPr>
                <w:sz w:val="16"/>
                <w:szCs w:val="16"/>
                <w:lang w:val="it-IT"/>
              </w:rPr>
              <w:t>assiste il Dirigente Scolastico nella redazione della scheda di valutazione sulle strutture con le quali sono state stipulate le convenzioni per le attività di alternanza.</w:t>
            </w:r>
          </w:p>
          <w:p w14:paraId="61A7F4B3" w14:textId="77777777" w:rsidR="007143E5" w:rsidRPr="00871AAF" w:rsidRDefault="007143E5" w:rsidP="00871AAF">
            <w:pPr>
              <w:pStyle w:val="TableParagraph"/>
              <w:spacing w:before="122"/>
              <w:rPr>
                <w:rFonts w:ascii="Times New Roman" w:hAnsi="Times New Roman"/>
                <w:b/>
                <w:sz w:val="20"/>
                <w:lang w:val="it-IT"/>
              </w:rPr>
            </w:pPr>
          </w:p>
        </w:tc>
      </w:tr>
      <w:tr w:rsidR="007143E5" w:rsidRPr="00D6309F" w14:paraId="4E4C8911" w14:textId="77777777" w:rsidTr="00742703">
        <w:trPr>
          <w:trHeight w:hRule="exact" w:val="3427"/>
        </w:trPr>
        <w:tc>
          <w:tcPr>
            <w:tcW w:w="1173" w:type="dxa"/>
            <w:tcBorders>
              <w:top w:val="single" w:sz="4" w:space="0" w:color="000000"/>
              <w:left w:val="single" w:sz="4" w:space="0" w:color="000000"/>
              <w:bottom w:val="single" w:sz="4" w:space="0" w:color="000000"/>
              <w:right w:val="single" w:sz="4" w:space="0" w:color="000000"/>
            </w:tcBorders>
          </w:tcPr>
          <w:p w14:paraId="185815D3" w14:textId="77777777" w:rsidR="007143E5" w:rsidRPr="00154C41" w:rsidRDefault="007143E5" w:rsidP="00CF18C1">
            <w:pPr>
              <w:pStyle w:val="TableParagraph"/>
              <w:spacing w:before="122"/>
              <w:ind w:left="288"/>
              <w:rPr>
                <w:rFonts w:ascii="Times New Roman" w:hAnsi="Times New Roman"/>
                <w:b/>
                <w:sz w:val="20"/>
                <w:lang w:val="it-IT"/>
              </w:rPr>
            </w:pPr>
            <w:r w:rsidRPr="00154C41">
              <w:rPr>
                <w:rFonts w:ascii="Times New Roman" w:hAnsi="Times New Roman"/>
                <w:b/>
                <w:sz w:val="20"/>
                <w:lang w:val="it-IT"/>
              </w:rPr>
              <w:t>Tutor aziendale</w:t>
            </w:r>
          </w:p>
          <w:p w14:paraId="064A0E2E" w14:textId="77777777" w:rsidR="007143E5" w:rsidRPr="007C1D6D" w:rsidRDefault="007143E5" w:rsidP="00C66A76">
            <w:pPr>
              <w:autoSpaceDE w:val="0"/>
              <w:autoSpaceDN w:val="0"/>
              <w:adjustRightInd w:val="0"/>
              <w:rPr>
                <w:sz w:val="16"/>
                <w:szCs w:val="16"/>
                <w:lang w:val="it-IT"/>
              </w:rPr>
            </w:pPr>
            <w:r w:rsidRPr="007C1D6D">
              <w:rPr>
                <w:rFonts w:cs="ArialMT"/>
                <w:i/>
                <w:color w:val="000000"/>
                <w:sz w:val="16"/>
                <w:szCs w:val="16"/>
                <w:lang w:val="it-IT"/>
              </w:rPr>
              <w:t>è la figura di riferimento in azienda ed è la persona che collabora e si coordina con la scuola per realizzare il percorso formativo.</w:t>
            </w:r>
          </w:p>
          <w:p w14:paraId="620EBBF9" w14:textId="77777777" w:rsidR="007143E5" w:rsidRPr="00871AAF" w:rsidRDefault="007143E5" w:rsidP="00CF18C1">
            <w:pPr>
              <w:pStyle w:val="TableParagraph"/>
              <w:spacing w:before="122"/>
              <w:ind w:left="288"/>
              <w:rPr>
                <w:rFonts w:ascii="Times New Roman" w:hAnsi="Times New Roman"/>
                <w:b/>
                <w:sz w:val="20"/>
                <w:lang w:val="it-IT"/>
              </w:rPr>
            </w:pPr>
          </w:p>
        </w:tc>
        <w:tc>
          <w:tcPr>
            <w:tcW w:w="1641" w:type="dxa"/>
            <w:tcBorders>
              <w:top w:val="single" w:sz="4" w:space="0" w:color="000000"/>
              <w:left w:val="single" w:sz="4" w:space="0" w:color="000000"/>
              <w:bottom w:val="single" w:sz="4" w:space="0" w:color="000000"/>
              <w:right w:val="single" w:sz="4" w:space="0" w:color="000000"/>
            </w:tcBorders>
          </w:tcPr>
          <w:p w14:paraId="6A4E2150" w14:textId="77777777" w:rsidR="007143E5" w:rsidRPr="00742703" w:rsidRDefault="007143E5" w:rsidP="00742703">
            <w:pPr>
              <w:autoSpaceDE w:val="0"/>
              <w:autoSpaceDN w:val="0"/>
              <w:adjustRightInd w:val="0"/>
              <w:rPr>
                <w:rFonts w:cs="ArialMT"/>
                <w:i/>
                <w:color w:val="000000"/>
                <w:sz w:val="16"/>
                <w:szCs w:val="16"/>
                <w:lang w:val="it-IT"/>
              </w:rPr>
            </w:pPr>
            <w:r w:rsidRPr="00742703">
              <w:rPr>
                <w:rFonts w:cs="ArialMT"/>
                <w:i/>
                <w:color w:val="000000"/>
                <w:sz w:val="16"/>
                <w:szCs w:val="16"/>
                <w:lang w:val="it-IT"/>
              </w:rPr>
              <w:t>collabora con il tutor interno alla progettazione, organizzazione e valutazione dell’esperienza di alternanza;</w:t>
            </w:r>
          </w:p>
          <w:p w14:paraId="5260DC71" w14:textId="77777777" w:rsidR="007143E5" w:rsidRDefault="007143E5" w:rsidP="00742703">
            <w:pPr>
              <w:autoSpaceDE w:val="0"/>
              <w:autoSpaceDN w:val="0"/>
              <w:adjustRightInd w:val="0"/>
              <w:rPr>
                <w:sz w:val="16"/>
                <w:szCs w:val="16"/>
                <w:lang w:val="it-IT"/>
              </w:rPr>
            </w:pPr>
          </w:p>
          <w:p w14:paraId="68F5C7D8" w14:textId="77777777" w:rsidR="007143E5" w:rsidRDefault="007143E5" w:rsidP="00742703">
            <w:pPr>
              <w:autoSpaceDE w:val="0"/>
              <w:autoSpaceDN w:val="0"/>
              <w:adjustRightInd w:val="0"/>
              <w:rPr>
                <w:sz w:val="16"/>
                <w:szCs w:val="16"/>
                <w:lang w:val="it-IT"/>
              </w:rPr>
            </w:pPr>
            <w:r w:rsidRPr="007C1D6D">
              <w:rPr>
                <w:rFonts w:cs="ArialMT"/>
                <w:i/>
                <w:color w:val="000000"/>
                <w:sz w:val="16"/>
                <w:szCs w:val="16"/>
                <w:lang w:val="it-IT"/>
              </w:rPr>
              <w:t>informa lo studente sul rispetto delle regole aziendali</w:t>
            </w:r>
          </w:p>
          <w:p w14:paraId="38009FC8" w14:textId="77777777" w:rsidR="007143E5" w:rsidRDefault="007143E5" w:rsidP="00742703">
            <w:pPr>
              <w:autoSpaceDE w:val="0"/>
              <w:autoSpaceDN w:val="0"/>
              <w:adjustRightInd w:val="0"/>
              <w:rPr>
                <w:sz w:val="16"/>
                <w:szCs w:val="16"/>
                <w:lang w:val="it-IT"/>
              </w:rPr>
            </w:pPr>
            <w:r w:rsidRPr="007C1D6D">
              <w:rPr>
                <w:sz w:val="16"/>
                <w:szCs w:val="16"/>
                <w:lang w:val="it-IT"/>
              </w:rPr>
              <w:t xml:space="preserve"> </w:t>
            </w:r>
          </w:p>
          <w:p w14:paraId="0AFE8E3B" w14:textId="77777777" w:rsidR="007143E5" w:rsidRPr="00742703" w:rsidRDefault="007143E5" w:rsidP="00742703">
            <w:pPr>
              <w:autoSpaceDE w:val="0"/>
              <w:autoSpaceDN w:val="0"/>
              <w:adjustRightInd w:val="0"/>
              <w:rPr>
                <w:rFonts w:cs="ArialMT"/>
                <w:i/>
                <w:color w:val="000000"/>
                <w:sz w:val="16"/>
                <w:szCs w:val="16"/>
                <w:lang w:val="it-IT"/>
              </w:rPr>
            </w:pPr>
            <w:r w:rsidRPr="00742703">
              <w:rPr>
                <w:rFonts w:cs="ArialMT"/>
                <w:i/>
                <w:color w:val="000000"/>
                <w:sz w:val="16"/>
                <w:szCs w:val="16"/>
                <w:lang w:val="it-IT"/>
              </w:rPr>
              <w:t xml:space="preserve">favorisce l’inserimento dello studente nel contesto operativo, lo affianca e lo assiste nel percorso; </w:t>
            </w:r>
          </w:p>
          <w:p w14:paraId="62A3275A" w14:textId="77777777" w:rsidR="007143E5" w:rsidRPr="00871AAF" w:rsidRDefault="007143E5" w:rsidP="00742703">
            <w:pPr>
              <w:autoSpaceDE w:val="0"/>
              <w:autoSpaceDN w:val="0"/>
              <w:adjustRightInd w:val="0"/>
              <w:rPr>
                <w:rFonts w:ascii="Times New Roman" w:hAnsi="Times New Roman"/>
                <w:b/>
                <w:sz w:val="20"/>
                <w:lang w:val="it-IT"/>
              </w:rPr>
            </w:pPr>
          </w:p>
        </w:tc>
        <w:tc>
          <w:tcPr>
            <w:tcW w:w="3040" w:type="dxa"/>
            <w:tcBorders>
              <w:top w:val="single" w:sz="4" w:space="0" w:color="000000"/>
              <w:left w:val="single" w:sz="4" w:space="0" w:color="000000"/>
              <w:bottom w:val="single" w:sz="4" w:space="0" w:color="000000"/>
              <w:right w:val="single" w:sz="4" w:space="0" w:color="000000"/>
            </w:tcBorders>
          </w:tcPr>
          <w:p w14:paraId="28299132" w14:textId="77777777" w:rsidR="007143E5" w:rsidRDefault="007143E5" w:rsidP="00C91EC0">
            <w:pPr>
              <w:autoSpaceDE w:val="0"/>
              <w:autoSpaceDN w:val="0"/>
              <w:adjustRightInd w:val="0"/>
              <w:rPr>
                <w:sz w:val="16"/>
                <w:szCs w:val="16"/>
                <w:lang w:val="it-IT"/>
              </w:rPr>
            </w:pPr>
            <w:r w:rsidRPr="00742703">
              <w:rPr>
                <w:sz w:val="16"/>
                <w:szCs w:val="16"/>
                <w:lang w:val="it-IT"/>
              </w:rPr>
              <w:t>permette l’accesso alle strutture aziendali;</w:t>
            </w:r>
          </w:p>
          <w:p w14:paraId="5DB3FB69" w14:textId="77777777" w:rsidR="007143E5" w:rsidRPr="00742703" w:rsidRDefault="007143E5" w:rsidP="00C91EC0">
            <w:pPr>
              <w:autoSpaceDE w:val="0"/>
              <w:autoSpaceDN w:val="0"/>
              <w:adjustRightInd w:val="0"/>
              <w:rPr>
                <w:sz w:val="16"/>
                <w:szCs w:val="16"/>
                <w:lang w:val="it-IT"/>
              </w:rPr>
            </w:pPr>
          </w:p>
          <w:p w14:paraId="5CC0D996" w14:textId="77777777" w:rsidR="007143E5" w:rsidRDefault="007143E5" w:rsidP="00C91EC0">
            <w:pPr>
              <w:autoSpaceDE w:val="0"/>
              <w:autoSpaceDN w:val="0"/>
              <w:adjustRightInd w:val="0"/>
              <w:rPr>
                <w:sz w:val="16"/>
                <w:szCs w:val="16"/>
                <w:lang w:val="it-IT"/>
              </w:rPr>
            </w:pPr>
            <w:r w:rsidRPr="00742703">
              <w:rPr>
                <w:sz w:val="16"/>
                <w:szCs w:val="16"/>
                <w:lang w:val="it-IT"/>
              </w:rPr>
              <w:t>garantisce il rispetto degli accordi formativi;</w:t>
            </w:r>
          </w:p>
          <w:p w14:paraId="6D6845A7" w14:textId="77777777" w:rsidR="007143E5" w:rsidRPr="00742703" w:rsidRDefault="007143E5" w:rsidP="00C91EC0">
            <w:pPr>
              <w:autoSpaceDE w:val="0"/>
              <w:autoSpaceDN w:val="0"/>
              <w:adjustRightInd w:val="0"/>
              <w:rPr>
                <w:sz w:val="16"/>
                <w:szCs w:val="16"/>
                <w:lang w:val="it-IT"/>
              </w:rPr>
            </w:pPr>
          </w:p>
          <w:p w14:paraId="544502AA" w14:textId="77777777" w:rsidR="007143E5" w:rsidRDefault="007143E5" w:rsidP="00C91EC0">
            <w:pPr>
              <w:autoSpaceDE w:val="0"/>
              <w:autoSpaceDN w:val="0"/>
              <w:adjustRightInd w:val="0"/>
              <w:rPr>
                <w:sz w:val="16"/>
                <w:szCs w:val="16"/>
                <w:lang w:val="it-IT"/>
              </w:rPr>
            </w:pPr>
            <w:r w:rsidRPr="007C1D6D">
              <w:rPr>
                <w:sz w:val="16"/>
                <w:szCs w:val="16"/>
                <w:lang w:val="it-IT"/>
              </w:rPr>
              <w:t xml:space="preserve">garantisce l’informazione/formazione dello/degli studente/i sui rischi specifici aziendali, nel rispetto delle procedure interne; </w:t>
            </w:r>
          </w:p>
          <w:p w14:paraId="76841C48" w14:textId="77777777" w:rsidR="007143E5" w:rsidRDefault="007143E5" w:rsidP="00C91EC0">
            <w:pPr>
              <w:autoSpaceDE w:val="0"/>
              <w:autoSpaceDN w:val="0"/>
              <w:adjustRightInd w:val="0"/>
              <w:rPr>
                <w:sz w:val="16"/>
                <w:szCs w:val="16"/>
                <w:lang w:val="it-IT"/>
              </w:rPr>
            </w:pPr>
          </w:p>
          <w:p w14:paraId="453DDEE8" w14:textId="77777777" w:rsidR="007143E5" w:rsidRDefault="007143E5" w:rsidP="00C91EC0">
            <w:pPr>
              <w:autoSpaceDE w:val="0"/>
              <w:autoSpaceDN w:val="0"/>
              <w:adjustRightInd w:val="0"/>
              <w:rPr>
                <w:sz w:val="16"/>
                <w:szCs w:val="16"/>
                <w:lang w:val="it-IT"/>
              </w:rPr>
            </w:pPr>
            <w:r w:rsidRPr="007C1D6D">
              <w:rPr>
                <w:sz w:val="16"/>
                <w:szCs w:val="16"/>
                <w:lang w:val="it-IT"/>
              </w:rPr>
              <w:t>pianifica ed organizza le attività in base al progetto formativo, coordinandosi anche con altre figure professionali presenti nella struttura ospitante;</w:t>
            </w:r>
          </w:p>
          <w:p w14:paraId="719D41B8" w14:textId="77777777" w:rsidR="007143E5" w:rsidRDefault="007143E5" w:rsidP="00C91EC0">
            <w:pPr>
              <w:autoSpaceDE w:val="0"/>
              <w:autoSpaceDN w:val="0"/>
              <w:adjustRightInd w:val="0"/>
              <w:rPr>
                <w:sz w:val="16"/>
                <w:szCs w:val="16"/>
                <w:lang w:val="it-IT"/>
              </w:rPr>
            </w:pPr>
          </w:p>
          <w:p w14:paraId="38EF2F13" w14:textId="77777777" w:rsidR="007143E5" w:rsidRPr="00742703" w:rsidRDefault="007143E5" w:rsidP="00742703">
            <w:pPr>
              <w:autoSpaceDE w:val="0"/>
              <w:autoSpaceDN w:val="0"/>
              <w:adjustRightInd w:val="0"/>
              <w:rPr>
                <w:sz w:val="16"/>
                <w:szCs w:val="16"/>
                <w:lang w:val="it-IT"/>
              </w:rPr>
            </w:pPr>
            <w:r w:rsidRPr="00742703">
              <w:rPr>
                <w:sz w:val="16"/>
                <w:szCs w:val="16"/>
                <w:lang w:val="it-IT"/>
              </w:rPr>
              <w:t>compila e aggiorna la modulistica</w:t>
            </w:r>
          </w:p>
          <w:p w14:paraId="4AEDAFDD" w14:textId="77777777" w:rsidR="007143E5" w:rsidRPr="007C1D6D" w:rsidRDefault="007143E5" w:rsidP="00C91EC0">
            <w:pPr>
              <w:autoSpaceDE w:val="0"/>
              <w:autoSpaceDN w:val="0"/>
              <w:adjustRightInd w:val="0"/>
              <w:rPr>
                <w:sz w:val="16"/>
                <w:szCs w:val="16"/>
                <w:lang w:val="it-IT"/>
              </w:rPr>
            </w:pPr>
          </w:p>
          <w:p w14:paraId="1B808176" w14:textId="77777777" w:rsidR="007143E5" w:rsidRPr="00871AAF" w:rsidRDefault="007143E5" w:rsidP="00CF18C1">
            <w:pPr>
              <w:pStyle w:val="TableParagraph"/>
              <w:spacing w:before="122"/>
              <w:ind w:left="441"/>
              <w:rPr>
                <w:rFonts w:ascii="Times New Roman" w:hAnsi="Times New Roman"/>
                <w:b/>
                <w:sz w:val="16"/>
                <w:szCs w:val="16"/>
                <w:lang w:val="it-IT"/>
              </w:rPr>
            </w:pPr>
          </w:p>
        </w:tc>
        <w:tc>
          <w:tcPr>
            <w:tcW w:w="3689" w:type="dxa"/>
            <w:tcBorders>
              <w:top w:val="single" w:sz="4" w:space="0" w:color="000000"/>
              <w:left w:val="single" w:sz="4" w:space="0" w:color="000000"/>
              <w:bottom w:val="single" w:sz="4" w:space="0" w:color="000000"/>
              <w:right w:val="single" w:sz="4" w:space="0" w:color="000000"/>
            </w:tcBorders>
          </w:tcPr>
          <w:p w14:paraId="2BF34CFB" w14:textId="77777777" w:rsidR="007143E5" w:rsidRDefault="007143E5" w:rsidP="00742703">
            <w:pPr>
              <w:pStyle w:val="TableParagraph"/>
              <w:spacing w:before="122"/>
              <w:rPr>
                <w:sz w:val="16"/>
                <w:szCs w:val="16"/>
                <w:lang w:val="it-IT"/>
              </w:rPr>
            </w:pPr>
            <w:r w:rsidRPr="007C1D6D">
              <w:rPr>
                <w:sz w:val="16"/>
                <w:szCs w:val="16"/>
                <w:lang w:val="it-IT"/>
              </w:rPr>
              <w:t>coinvolge lo studente nel processo di valutazione dell’esperienza;</w:t>
            </w:r>
          </w:p>
          <w:p w14:paraId="2FDD0D1B" w14:textId="77777777" w:rsidR="007143E5" w:rsidRPr="00871AAF" w:rsidRDefault="007143E5" w:rsidP="00742703">
            <w:pPr>
              <w:pStyle w:val="TableParagraph"/>
              <w:spacing w:before="122"/>
              <w:rPr>
                <w:rFonts w:ascii="Times New Roman" w:hAnsi="Times New Roman"/>
                <w:b/>
                <w:sz w:val="20"/>
                <w:lang w:val="it-IT"/>
              </w:rPr>
            </w:pPr>
            <w:r w:rsidRPr="007C1D6D">
              <w:rPr>
                <w:sz w:val="16"/>
                <w:szCs w:val="16"/>
                <w:lang w:val="it-IT"/>
              </w:rPr>
              <w:t xml:space="preserve"> fornisce all’istituzione scolastica gli elementi concordati per valutare le attività dello studente e l’efficacia del processo formativo</w:t>
            </w:r>
          </w:p>
        </w:tc>
      </w:tr>
    </w:tbl>
    <w:p w14:paraId="69333D38" w14:textId="77777777" w:rsidR="007143E5" w:rsidRDefault="007143E5" w:rsidP="00D4484B">
      <w:pPr>
        <w:tabs>
          <w:tab w:val="left" w:pos="946"/>
        </w:tabs>
        <w:spacing w:before="68" w:after="4" w:line="276" w:lineRule="auto"/>
        <w:ind w:right="310"/>
        <w:rPr>
          <w:rFonts w:ascii="Times New Roman" w:hAnsi="Times New Roman"/>
          <w:lang w:val="it-IT"/>
        </w:rPr>
      </w:pPr>
    </w:p>
    <w:p w14:paraId="6DC08AB2" w14:textId="77777777" w:rsidR="007143E5" w:rsidRDefault="007143E5" w:rsidP="00D4484B">
      <w:pPr>
        <w:tabs>
          <w:tab w:val="left" w:pos="946"/>
        </w:tabs>
        <w:spacing w:before="68" w:after="4" w:line="276" w:lineRule="auto"/>
        <w:ind w:right="310"/>
        <w:rPr>
          <w:rFonts w:ascii="Times New Roman" w:hAnsi="Times New Roman"/>
          <w:lang w:val="it-IT"/>
        </w:rPr>
      </w:pPr>
    </w:p>
    <w:p w14:paraId="0E95CA73" w14:textId="77777777" w:rsidR="007143E5" w:rsidRPr="00154C41" w:rsidRDefault="007143E5" w:rsidP="00154C41">
      <w:pPr>
        <w:tabs>
          <w:tab w:val="left" w:pos="946"/>
        </w:tabs>
        <w:spacing w:before="68" w:after="4" w:line="276" w:lineRule="auto"/>
        <w:ind w:right="310"/>
        <w:rPr>
          <w:rFonts w:ascii="Times New Roman" w:hAnsi="Times New Roman"/>
          <w:lang w:val="it-IT"/>
        </w:rPr>
      </w:pPr>
    </w:p>
    <w:p w14:paraId="238453F4" w14:textId="77777777" w:rsidR="007143E5" w:rsidRPr="003D3D41" w:rsidRDefault="007143E5" w:rsidP="00D4484B">
      <w:pPr>
        <w:pStyle w:val="Titolo3"/>
        <w:tabs>
          <w:tab w:val="left" w:pos="903"/>
        </w:tabs>
        <w:spacing w:line="253" w:lineRule="exact"/>
        <w:ind w:left="0"/>
        <w:rPr>
          <w:b w:val="0"/>
          <w:bCs w:val="0"/>
          <w:sz w:val="22"/>
          <w:szCs w:val="22"/>
          <w:highlight w:val="lightGray"/>
          <w:lang w:val="it-IT"/>
        </w:rPr>
      </w:pPr>
      <w:r w:rsidRPr="003D3D41">
        <w:rPr>
          <w:sz w:val="22"/>
          <w:szCs w:val="22"/>
          <w:highlight w:val="lightGray"/>
          <w:lang w:val="it-IT"/>
        </w:rPr>
        <w:t>8.RUOLO DELLE STRUTTURE OSPITANTI NELLA FASE DI PROGETTAZIONE E</w:t>
      </w:r>
    </w:p>
    <w:p w14:paraId="269577A2" w14:textId="77777777" w:rsidR="007143E5" w:rsidRPr="003D3D41" w:rsidRDefault="007143E5" w:rsidP="00D4484B">
      <w:pPr>
        <w:spacing w:before="41" w:after="37"/>
        <w:ind w:left="659" w:right="458"/>
        <w:rPr>
          <w:rFonts w:ascii="Times New Roman" w:hAnsi="Times New Roman"/>
          <w:lang w:val="it-IT"/>
        </w:rPr>
      </w:pPr>
      <w:r w:rsidRPr="003D3D41">
        <w:rPr>
          <w:rFonts w:ascii="Times New Roman" w:hAnsi="Times New Roman"/>
          <w:b/>
          <w:highlight w:val="lightGray"/>
          <w:lang w:val="it-IT"/>
        </w:rPr>
        <w:t>DI REALIZZAZIONE DELLE ATTIVITÀ PREVISTE DALLE CONVENZIONI</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0"/>
      </w:tblGrid>
      <w:tr w:rsidR="007143E5" w:rsidRPr="00D6309F" w14:paraId="541652D0" w14:textId="77777777" w:rsidTr="00CF18C1">
        <w:tc>
          <w:tcPr>
            <w:tcW w:w="10244" w:type="dxa"/>
          </w:tcPr>
          <w:p w14:paraId="4F1B39F9" w14:textId="77777777" w:rsidR="007143E5" w:rsidRDefault="007143E5" w:rsidP="00693F6D">
            <w:pPr>
              <w:rPr>
                <w:sz w:val="24"/>
                <w:szCs w:val="24"/>
                <w:lang w:val="it-IT"/>
              </w:rPr>
            </w:pPr>
            <w:r w:rsidRPr="000204E5">
              <w:rPr>
                <w:sz w:val="24"/>
                <w:szCs w:val="24"/>
                <w:lang w:val="it-IT"/>
              </w:rPr>
              <w:t>in fase progettuale valorizza le opportunità formative della sua organizzazione che possono essere raccordate con gli obiettivi di apprendimento del percorso scolastico dell’allievo</w:t>
            </w:r>
          </w:p>
          <w:p w14:paraId="628BE12B" w14:textId="77777777" w:rsidR="007143E5" w:rsidRDefault="007143E5" w:rsidP="00693F6D">
            <w:pPr>
              <w:rPr>
                <w:sz w:val="24"/>
                <w:szCs w:val="24"/>
                <w:lang w:val="it-IT"/>
              </w:rPr>
            </w:pPr>
            <w:r w:rsidRPr="000204E5">
              <w:rPr>
                <w:sz w:val="24"/>
                <w:szCs w:val="24"/>
                <w:lang w:val="it-IT"/>
              </w:rPr>
              <w:t>in fase di avvio mette in atto azioni preventive che realizzano un contesto favorevole all’alternanza sia rispetto all’andamento delle dinamiche produttive, sia rispetto alle persone che saranno direttamente od indirettamente coinvolte con la presenza dell’allievo</w:t>
            </w:r>
          </w:p>
          <w:p w14:paraId="2B4A150D" w14:textId="77777777" w:rsidR="007143E5" w:rsidRPr="000204E5" w:rsidRDefault="007143E5" w:rsidP="00693F6D">
            <w:pPr>
              <w:rPr>
                <w:rFonts w:ascii="Times New Roman" w:hAnsi="Times New Roman"/>
                <w:sz w:val="24"/>
                <w:szCs w:val="24"/>
                <w:lang w:val="it-IT"/>
              </w:rPr>
            </w:pPr>
            <w:r w:rsidRPr="000204E5">
              <w:rPr>
                <w:sz w:val="24"/>
                <w:szCs w:val="24"/>
                <w:lang w:val="it-IT"/>
              </w:rPr>
              <w:t>in fase di attuazione si rende disponibile alla flessibilità che l’alternanza può richiedere e, soprattutto, alla valutazione dell’esperienza; applica le norme in materia di sicurezza sul lavoro e trattamento dei dati</w:t>
            </w:r>
          </w:p>
        </w:tc>
      </w:tr>
    </w:tbl>
    <w:p w14:paraId="7773CD27" w14:textId="77777777" w:rsidR="007143E5" w:rsidRPr="003D3D41" w:rsidRDefault="007143E5" w:rsidP="00D4484B">
      <w:pPr>
        <w:ind w:left="158"/>
        <w:rPr>
          <w:rFonts w:ascii="Times New Roman" w:hAnsi="Times New Roman"/>
          <w:lang w:val="it-IT"/>
        </w:rPr>
      </w:pPr>
    </w:p>
    <w:p w14:paraId="309237F9" w14:textId="77777777" w:rsidR="00C83A04" w:rsidRDefault="00C83A04" w:rsidP="00D4484B">
      <w:pPr>
        <w:tabs>
          <w:tab w:val="left" w:pos="980"/>
        </w:tabs>
        <w:spacing w:before="72" w:line="276" w:lineRule="auto"/>
        <w:ind w:right="308"/>
        <w:rPr>
          <w:rFonts w:ascii="Times New Roman" w:hAnsi="Times New Roman"/>
          <w:b/>
          <w:bCs/>
          <w:highlight w:val="lightGray"/>
          <w:lang w:val="it-IT"/>
        </w:rPr>
      </w:pPr>
    </w:p>
    <w:p w14:paraId="747A0706" w14:textId="77777777" w:rsidR="00C83A04" w:rsidRDefault="00C83A04" w:rsidP="00D4484B">
      <w:pPr>
        <w:tabs>
          <w:tab w:val="left" w:pos="980"/>
        </w:tabs>
        <w:spacing w:before="72" w:line="276" w:lineRule="auto"/>
        <w:ind w:right="308"/>
        <w:rPr>
          <w:rFonts w:ascii="Times New Roman" w:hAnsi="Times New Roman"/>
          <w:b/>
          <w:bCs/>
          <w:highlight w:val="lightGray"/>
          <w:lang w:val="it-IT"/>
        </w:rPr>
      </w:pPr>
    </w:p>
    <w:p w14:paraId="086C5A88" w14:textId="77777777" w:rsidR="00C83A04" w:rsidRDefault="00C83A04" w:rsidP="00D4484B">
      <w:pPr>
        <w:tabs>
          <w:tab w:val="left" w:pos="980"/>
        </w:tabs>
        <w:spacing w:before="72" w:line="276" w:lineRule="auto"/>
        <w:ind w:right="308"/>
        <w:rPr>
          <w:rFonts w:ascii="Times New Roman" w:hAnsi="Times New Roman"/>
          <w:b/>
          <w:bCs/>
          <w:highlight w:val="lightGray"/>
          <w:lang w:val="it-IT"/>
        </w:rPr>
      </w:pPr>
    </w:p>
    <w:p w14:paraId="3FD9D5DE" w14:textId="77777777" w:rsidR="00C83A04" w:rsidRDefault="00C83A04" w:rsidP="00D4484B">
      <w:pPr>
        <w:tabs>
          <w:tab w:val="left" w:pos="980"/>
        </w:tabs>
        <w:spacing w:before="72" w:line="276" w:lineRule="auto"/>
        <w:ind w:right="308"/>
        <w:rPr>
          <w:rFonts w:ascii="Times New Roman" w:hAnsi="Times New Roman"/>
          <w:b/>
          <w:bCs/>
          <w:highlight w:val="lightGray"/>
          <w:lang w:val="it-IT"/>
        </w:rPr>
      </w:pPr>
    </w:p>
    <w:p w14:paraId="22EE83E9" w14:textId="77777777" w:rsidR="00C83A04" w:rsidRDefault="00C83A04" w:rsidP="00D4484B">
      <w:pPr>
        <w:tabs>
          <w:tab w:val="left" w:pos="980"/>
        </w:tabs>
        <w:spacing w:before="72" w:line="276" w:lineRule="auto"/>
        <w:ind w:right="308"/>
        <w:rPr>
          <w:rFonts w:ascii="Times New Roman" w:hAnsi="Times New Roman"/>
          <w:b/>
          <w:bCs/>
          <w:highlight w:val="lightGray"/>
          <w:lang w:val="it-IT"/>
        </w:rPr>
      </w:pPr>
    </w:p>
    <w:p w14:paraId="33474874" w14:textId="77777777" w:rsidR="00C83A04" w:rsidRDefault="00C83A04" w:rsidP="00D4484B">
      <w:pPr>
        <w:tabs>
          <w:tab w:val="left" w:pos="980"/>
        </w:tabs>
        <w:spacing w:before="72" w:line="276" w:lineRule="auto"/>
        <w:ind w:right="308"/>
        <w:rPr>
          <w:rFonts w:ascii="Times New Roman" w:hAnsi="Times New Roman"/>
          <w:b/>
          <w:bCs/>
          <w:highlight w:val="lightGray"/>
          <w:lang w:val="it-IT"/>
        </w:rPr>
      </w:pPr>
    </w:p>
    <w:p w14:paraId="50B35691" w14:textId="77777777" w:rsidR="00C83A04" w:rsidRDefault="00C83A04" w:rsidP="00D4484B">
      <w:pPr>
        <w:tabs>
          <w:tab w:val="left" w:pos="980"/>
        </w:tabs>
        <w:spacing w:before="72" w:line="276" w:lineRule="auto"/>
        <w:ind w:right="308"/>
        <w:rPr>
          <w:rFonts w:ascii="Times New Roman" w:hAnsi="Times New Roman"/>
          <w:b/>
          <w:bCs/>
          <w:highlight w:val="lightGray"/>
          <w:lang w:val="it-IT"/>
        </w:rPr>
      </w:pPr>
    </w:p>
    <w:p w14:paraId="0B0CDD02" w14:textId="77777777" w:rsidR="007143E5" w:rsidRPr="003D3D41" w:rsidRDefault="007143E5" w:rsidP="00D4484B">
      <w:pPr>
        <w:tabs>
          <w:tab w:val="left" w:pos="980"/>
        </w:tabs>
        <w:spacing w:before="72" w:line="276" w:lineRule="auto"/>
        <w:ind w:right="308"/>
        <w:rPr>
          <w:rFonts w:ascii="Times New Roman" w:hAnsi="Times New Roman"/>
          <w:lang w:val="it-IT"/>
        </w:rPr>
      </w:pPr>
      <w:r w:rsidRPr="003D3D41">
        <w:rPr>
          <w:rFonts w:ascii="Times New Roman" w:hAnsi="Times New Roman"/>
          <w:b/>
          <w:bCs/>
          <w:highlight w:val="lightGray"/>
          <w:lang w:val="it-IT"/>
        </w:rPr>
        <w:t>9.RISULTATI ATTESI DALL’ESPERIENZA DI ALTERNANZA IN COERENZA CON I BISOGNI DEL CONTESTO</w:t>
      </w:r>
    </w:p>
    <w:p w14:paraId="07875186" w14:textId="77777777" w:rsidR="007143E5" w:rsidRPr="003D3D41" w:rsidRDefault="007143E5" w:rsidP="00D4484B">
      <w:pPr>
        <w:ind w:left="158"/>
        <w:rPr>
          <w:rFonts w:ascii="Times New Roman" w:hAnsi="Times New Roman"/>
          <w:lang w:val="it-IT"/>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0"/>
      </w:tblGrid>
      <w:tr w:rsidR="007143E5" w:rsidRPr="00D6309F" w14:paraId="65567D53" w14:textId="77777777" w:rsidTr="00CF18C1">
        <w:tc>
          <w:tcPr>
            <w:tcW w:w="10326" w:type="dxa"/>
          </w:tcPr>
          <w:p w14:paraId="6D4F3334" w14:textId="77777777" w:rsidR="007143E5" w:rsidRDefault="007143E5" w:rsidP="000204E5">
            <w:pPr>
              <w:pStyle w:val="Default"/>
              <w:rPr>
                <w:rFonts w:ascii="Calibri" w:hAnsi="Calibri" w:cs="Calibri"/>
              </w:rPr>
            </w:pPr>
            <w:r>
              <w:t xml:space="preserve">Ricordiamo che l’alternanza è una </w:t>
            </w:r>
            <w:r w:rsidRPr="000204E5">
              <w:rPr>
                <w:rFonts w:ascii="Calibri" w:hAnsi="Calibri" w:cs="Calibri"/>
              </w:rPr>
              <w:t xml:space="preserve">Metodologia didattica innovativa </w:t>
            </w:r>
            <w:r>
              <w:rPr>
                <w:rFonts w:ascii="Calibri" w:hAnsi="Calibri" w:cs="Calibri"/>
              </w:rPr>
              <w:t xml:space="preserve">che </w:t>
            </w:r>
          </w:p>
          <w:p w14:paraId="126C5492" w14:textId="77777777" w:rsidR="007143E5" w:rsidRPr="000204E5" w:rsidRDefault="007143E5" w:rsidP="000204E5">
            <w:pPr>
              <w:pStyle w:val="Default"/>
              <w:rPr>
                <w:rFonts w:ascii="Calibri" w:hAnsi="Calibri" w:cs="Calibri"/>
              </w:rPr>
            </w:pPr>
            <w:r>
              <w:rPr>
                <w:rFonts w:ascii="Calibri" w:hAnsi="Calibri"/>
              </w:rPr>
              <w:t xml:space="preserve">consiste in un </w:t>
            </w:r>
            <w:r w:rsidRPr="000204E5">
              <w:t xml:space="preserve">insegnamento/apprendimento per competenze </w:t>
            </w:r>
            <w:r>
              <w:t xml:space="preserve">, </w:t>
            </w:r>
            <w:r>
              <w:rPr>
                <w:rFonts w:cs="Calibri"/>
              </w:rPr>
              <w:t xml:space="preserve">ha  </w:t>
            </w:r>
            <w:r w:rsidRPr="000204E5">
              <w:rPr>
                <w:rFonts w:cs="Calibri"/>
              </w:rPr>
              <w:t xml:space="preserve">valenza formativa e orientativa </w:t>
            </w:r>
          </w:p>
          <w:p w14:paraId="60F5101F" w14:textId="77777777" w:rsidR="007143E5" w:rsidRDefault="007143E5" w:rsidP="000204E5">
            <w:pPr>
              <w:autoSpaceDE w:val="0"/>
              <w:autoSpaceDN w:val="0"/>
              <w:adjustRightInd w:val="0"/>
              <w:rPr>
                <w:rFonts w:cs="Calibri"/>
                <w:color w:val="000000"/>
                <w:sz w:val="24"/>
                <w:szCs w:val="24"/>
                <w:lang w:val="it-IT" w:eastAsia="it-IT"/>
              </w:rPr>
            </w:pPr>
            <w:r>
              <w:rPr>
                <w:rFonts w:cs="Calibri"/>
                <w:color w:val="000000"/>
                <w:sz w:val="24"/>
                <w:szCs w:val="24"/>
                <w:lang w:val="it-IT" w:eastAsia="it-IT"/>
              </w:rPr>
              <w:t xml:space="preserve">e segna la </w:t>
            </w:r>
            <w:r w:rsidRPr="000204E5">
              <w:rPr>
                <w:rFonts w:cs="Calibri"/>
                <w:color w:val="000000"/>
                <w:sz w:val="24"/>
                <w:szCs w:val="24"/>
                <w:lang w:val="it-IT" w:eastAsia="it-IT"/>
              </w:rPr>
              <w:t xml:space="preserve">“parità di valore” tra momenti di formazione in aula </w:t>
            </w:r>
            <w:r>
              <w:rPr>
                <w:rFonts w:cs="Calibri"/>
                <w:color w:val="000000"/>
                <w:sz w:val="24"/>
                <w:szCs w:val="24"/>
                <w:lang w:val="it-IT" w:eastAsia="it-IT"/>
              </w:rPr>
              <w:t xml:space="preserve"> e </w:t>
            </w:r>
            <w:r w:rsidRPr="000204E5">
              <w:rPr>
                <w:rFonts w:cs="Calibri"/>
                <w:color w:val="000000"/>
                <w:sz w:val="24"/>
                <w:szCs w:val="24"/>
                <w:lang w:val="it-IT" w:eastAsia="it-IT"/>
              </w:rPr>
              <w:t>esperienze in contesti professionali</w:t>
            </w:r>
          </w:p>
          <w:p w14:paraId="3478601C" w14:textId="77777777" w:rsidR="007143E5" w:rsidRPr="004E1F78" w:rsidRDefault="007143E5" w:rsidP="004E1F78">
            <w:pPr>
              <w:autoSpaceDE w:val="0"/>
              <w:autoSpaceDN w:val="0"/>
              <w:adjustRightInd w:val="0"/>
              <w:rPr>
                <w:rFonts w:cs="ArialMT"/>
                <w:lang w:val="it-IT"/>
              </w:rPr>
            </w:pPr>
            <w:r>
              <w:rPr>
                <w:rFonts w:cs="ArialMT"/>
                <w:lang w:val="it-IT"/>
              </w:rPr>
              <w:t>Pertanto attraverso l’alternanza l</w:t>
            </w:r>
            <w:r w:rsidRPr="004E1F78">
              <w:rPr>
                <w:rFonts w:cs="ArialMT"/>
                <w:lang w:val="it-IT"/>
              </w:rPr>
              <w:t>’Istituto intende garantire un’offerta formativa volta:</w:t>
            </w:r>
          </w:p>
          <w:p w14:paraId="090BECC4" w14:textId="77777777" w:rsidR="007143E5" w:rsidRPr="004E1F78" w:rsidRDefault="007143E5" w:rsidP="004E1F78">
            <w:pPr>
              <w:numPr>
                <w:ilvl w:val="0"/>
                <w:numId w:val="21"/>
              </w:numPr>
              <w:autoSpaceDE w:val="0"/>
              <w:autoSpaceDN w:val="0"/>
              <w:adjustRightInd w:val="0"/>
              <w:rPr>
                <w:rFonts w:cs="ArialMT"/>
                <w:lang w:val="it-IT"/>
              </w:rPr>
            </w:pPr>
            <w:r w:rsidRPr="004E1F78">
              <w:rPr>
                <w:rFonts w:cs="ArialMT"/>
                <w:lang w:val="it-IT"/>
              </w:rPr>
              <w:t>alla realizzazione del diritto ad apprendere e alla crescita educativa di tutti gli alunni;</w:t>
            </w:r>
          </w:p>
          <w:p w14:paraId="2986BF78" w14:textId="77777777" w:rsidR="007143E5" w:rsidRPr="004E1F78" w:rsidRDefault="007143E5" w:rsidP="004E1F78">
            <w:pPr>
              <w:numPr>
                <w:ilvl w:val="0"/>
                <w:numId w:val="21"/>
              </w:numPr>
              <w:autoSpaceDE w:val="0"/>
              <w:autoSpaceDN w:val="0"/>
              <w:adjustRightInd w:val="0"/>
              <w:rPr>
                <w:rFonts w:cs="ArialMT"/>
                <w:lang w:val="it-IT"/>
              </w:rPr>
            </w:pPr>
            <w:r w:rsidRPr="004E1F78">
              <w:rPr>
                <w:rFonts w:cs="ArialMT"/>
                <w:lang w:val="it-IT"/>
              </w:rPr>
              <w:t>al miglioramento del processo di insegnamento / apprendimento attraverso l’introduzione di nuove metodologie e flessibilità dei curriculi;</w:t>
            </w:r>
          </w:p>
          <w:p w14:paraId="316C3523" w14:textId="77777777" w:rsidR="007143E5" w:rsidRPr="004E1F78" w:rsidRDefault="007143E5" w:rsidP="004E1F78">
            <w:pPr>
              <w:numPr>
                <w:ilvl w:val="0"/>
                <w:numId w:val="21"/>
              </w:numPr>
              <w:autoSpaceDE w:val="0"/>
              <w:autoSpaceDN w:val="0"/>
              <w:adjustRightInd w:val="0"/>
              <w:rPr>
                <w:rFonts w:cs="ArialMT"/>
                <w:lang w:val="it-IT"/>
              </w:rPr>
            </w:pPr>
            <w:r w:rsidRPr="004E1F78">
              <w:rPr>
                <w:rFonts w:cs="ArialMT"/>
                <w:lang w:val="it-IT"/>
              </w:rPr>
              <w:t>alla personalizzazione degli itinerari formativi attraverso la progettualità della scuola e l</w:t>
            </w:r>
            <w:r w:rsidRPr="004E1F78">
              <w:rPr>
                <w:rFonts w:cs="Arial-BoldMT"/>
                <w:b/>
                <w:bCs/>
                <w:lang w:val="it-IT"/>
              </w:rPr>
              <w:t>’</w:t>
            </w:r>
            <w:r w:rsidRPr="004E1F78">
              <w:rPr>
                <w:rFonts w:cs="ArialMT"/>
                <w:lang w:val="it-IT"/>
              </w:rPr>
              <w:t>integrazione nel territorio;</w:t>
            </w:r>
          </w:p>
          <w:p w14:paraId="1F3F51B0" w14:textId="77777777" w:rsidR="007143E5" w:rsidRPr="004E1F78" w:rsidRDefault="007143E5" w:rsidP="004E1F78">
            <w:pPr>
              <w:numPr>
                <w:ilvl w:val="0"/>
                <w:numId w:val="21"/>
              </w:numPr>
              <w:autoSpaceDE w:val="0"/>
              <w:autoSpaceDN w:val="0"/>
              <w:adjustRightInd w:val="0"/>
              <w:rPr>
                <w:rFonts w:cs="ArialMT"/>
                <w:lang w:val="it-IT"/>
              </w:rPr>
            </w:pPr>
            <w:r w:rsidRPr="004E1F78">
              <w:rPr>
                <w:rFonts w:cs="ArialMT"/>
                <w:lang w:val="it-IT"/>
              </w:rPr>
              <w:t>al coinvolgimento responsabile di tutte le componenti scolastiche nei processi attivati con particolare riguardo all’analisi di fattibilità,</w:t>
            </w:r>
          </w:p>
          <w:p w14:paraId="5B2D9BD6" w14:textId="77777777" w:rsidR="007143E5" w:rsidRPr="004E1F78" w:rsidRDefault="007143E5" w:rsidP="004E1F78">
            <w:pPr>
              <w:numPr>
                <w:ilvl w:val="0"/>
                <w:numId w:val="21"/>
              </w:numPr>
              <w:autoSpaceDE w:val="0"/>
              <w:autoSpaceDN w:val="0"/>
              <w:adjustRightInd w:val="0"/>
              <w:rPr>
                <w:rFonts w:cs="ArialMT"/>
                <w:lang w:val="it-IT"/>
              </w:rPr>
            </w:pPr>
            <w:r w:rsidRPr="004E1F78">
              <w:rPr>
                <w:rFonts w:cs="ArialMT"/>
                <w:lang w:val="it-IT"/>
              </w:rPr>
              <w:t>all’individuazione degli strumenti per raggiungere gli obiettivi formativi, alle procedure di autovalutazione e verifica interna, alle azioni di monitoraggio, alla progettazione del miglioramento;</w:t>
            </w:r>
          </w:p>
          <w:p w14:paraId="7FC044D8" w14:textId="77777777" w:rsidR="007143E5" w:rsidRPr="004E1F78" w:rsidRDefault="007143E5" w:rsidP="004E1F78">
            <w:pPr>
              <w:numPr>
                <w:ilvl w:val="0"/>
                <w:numId w:val="21"/>
              </w:numPr>
              <w:autoSpaceDE w:val="0"/>
              <w:autoSpaceDN w:val="0"/>
              <w:adjustRightInd w:val="0"/>
              <w:rPr>
                <w:rFonts w:cs="ArialMT"/>
                <w:lang w:val="it-IT"/>
              </w:rPr>
            </w:pPr>
            <w:r w:rsidRPr="004E1F78">
              <w:rPr>
                <w:rFonts w:cs="ArialMT"/>
                <w:lang w:val="it-IT"/>
              </w:rPr>
              <w:t>alla promozione delle potenzialità di ciascun alunno adottando tutte le iniziative utili al raggiungimento del successo formativo;</w:t>
            </w:r>
          </w:p>
          <w:p w14:paraId="0E1E0616" w14:textId="77777777" w:rsidR="007143E5" w:rsidRPr="004E1F78" w:rsidRDefault="007143E5" w:rsidP="004E1F78">
            <w:pPr>
              <w:numPr>
                <w:ilvl w:val="0"/>
                <w:numId w:val="21"/>
              </w:numPr>
              <w:autoSpaceDE w:val="0"/>
              <w:autoSpaceDN w:val="0"/>
              <w:adjustRightInd w:val="0"/>
              <w:rPr>
                <w:rFonts w:cs="ArialMT"/>
                <w:lang w:val="it-IT"/>
              </w:rPr>
            </w:pPr>
            <w:r w:rsidRPr="004E1F78">
              <w:rPr>
                <w:rFonts w:cs="ArialMT"/>
                <w:lang w:val="it-IT"/>
              </w:rPr>
              <w:t>alla formazione di giovani atti ad inserirsi nella vita attiva, con una solida cultura generale, una preparazione professionale di base ed approfondimenti specialistici;</w:t>
            </w:r>
          </w:p>
          <w:p w14:paraId="30DC37F6" w14:textId="77777777" w:rsidR="007143E5" w:rsidRPr="004E1F78" w:rsidRDefault="007143E5" w:rsidP="004E1F78">
            <w:pPr>
              <w:numPr>
                <w:ilvl w:val="0"/>
                <w:numId w:val="21"/>
              </w:numPr>
              <w:autoSpaceDE w:val="0"/>
              <w:autoSpaceDN w:val="0"/>
              <w:adjustRightInd w:val="0"/>
              <w:rPr>
                <w:rFonts w:cs="ArialMT"/>
                <w:lang w:val="it-IT"/>
              </w:rPr>
            </w:pPr>
            <w:r w:rsidRPr="004E1F78">
              <w:rPr>
                <w:rFonts w:cs="ArialMT"/>
                <w:lang w:val="it-IT"/>
              </w:rPr>
              <w:t>al sostegno della formazione continua, attraverso un costante collegamento tra scuola e mondo del lavoro;</w:t>
            </w:r>
          </w:p>
          <w:p w14:paraId="0B5B942A" w14:textId="77777777" w:rsidR="007143E5" w:rsidRPr="004E1F78" w:rsidRDefault="007143E5" w:rsidP="004E1F78">
            <w:pPr>
              <w:numPr>
                <w:ilvl w:val="0"/>
                <w:numId w:val="21"/>
              </w:numPr>
              <w:autoSpaceDE w:val="0"/>
              <w:autoSpaceDN w:val="0"/>
              <w:adjustRightInd w:val="0"/>
              <w:rPr>
                <w:rFonts w:cs="ArialMT"/>
                <w:lang w:val="it-IT"/>
              </w:rPr>
            </w:pPr>
            <w:r w:rsidRPr="004E1F78">
              <w:rPr>
                <w:rFonts w:cs="ArialMT"/>
                <w:lang w:val="it-IT"/>
              </w:rPr>
              <w:t>al sostegno dei soggetti in difficoltà con la prevenzione e la riduzione della dispersione scolastica;</w:t>
            </w:r>
          </w:p>
          <w:p w14:paraId="534FC0C9" w14:textId="77777777" w:rsidR="007143E5" w:rsidRPr="004E1F78" w:rsidRDefault="007143E5" w:rsidP="004E1F78">
            <w:pPr>
              <w:numPr>
                <w:ilvl w:val="0"/>
                <w:numId w:val="21"/>
              </w:numPr>
              <w:autoSpaceDE w:val="0"/>
              <w:autoSpaceDN w:val="0"/>
              <w:adjustRightInd w:val="0"/>
              <w:rPr>
                <w:rFonts w:cs="ArialMT"/>
                <w:lang w:val="it-IT"/>
              </w:rPr>
            </w:pPr>
            <w:r w:rsidRPr="004E1F78">
              <w:rPr>
                <w:rFonts w:cs="ArialMT"/>
                <w:lang w:val="it-IT"/>
              </w:rPr>
              <w:t>alla promozione di iniziative finalizzate alla realizzazione di un sistema di qualità.</w:t>
            </w:r>
          </w:p>
          <w:p w14:paraId="35A3BB55" w14:textId="77777777" w:rsidR="007143E5" w:rsidRPr="000204E5" w:rsidRDefault="007143E5" w:rsidP="000204E5">
            <w:pPr>
              <w:autoSpaceDE w:val="0"/>
              <w:autoSpaceDN w:val="0"/>
              <w:adjustRightInd w:val="0"/>
              <w:rPr>
                <w:rFonts w:cs="Calibri"/>
                <w:color w:val="000000"/>
                <w:sz w:val="24"/>
                <w:szCs w:val="24"/>
                <w:lang w:val="it-IT" w:eastAsia="it-IT"/>
              </w:rPr>
            </w:pPr>
          </w:p>
        </w:tc>
      </w:tr>
    </w:tbl>
    <w:p w14:paraId="4212C400" w14:textId="77777777" w:rsidR="007143E5" w:rsidRPr="003D3D41" w:rsidRDefault="007143E5" w:rsidP="00D4484B">
      <w:pPr>
        <w:ind w:left="158"/>
        <w:rPr>
          <w:rFonts w:ascii="Times New Roman" w:hAnsi="Times New Roman"/>
          <w:lang w:val="it-IT"/>
        </w:rPr>
      </w:pPr>
    </w:p>
    <w:p w14:paraId="64F60E96" w14:textId="77777777" w:rsidR="007143E5" w:rsidRPr="003D3D41" w:rsidRDefault="007143E5" w:rsidP="00D4484B">
      <w:pPr>
        <w:ind w:left="158"/>
        <w:rPr>
          <w:rFonts w:ascii="Times New Roman" w:hAnsi="Times New Roman"/>
          <w:lang w:val="it-IT"/>
        </w:rPr>
      </w:pPr>
    </w:p>
    <w:p w14:paraId="4E9A817C" w14:textId="77777777" w:rsidR="007143E5" w:rsidRPr="003D3D41" w:rsidRDefault="007143E5" w:rsidP="00D4484B">
      <w:pPr>
        <w:ind w:left="158"/>
        <w:rPr>
          <w:rFonts w:ascii="Times New Roman" w:hAnsi="Times New Roman"/>
          <w:lang w:val="it-IT"/>
        </w:rPr>
      </w:pPr>
    </w:p>
    <w:p w14:paraId="18664897" w14:textId="77777777" w:rsidR="00C83A04" w:rsidRDefault="00C83A04" w:rsidP="00D4484B">
      <w:pPr>
        <w:tabs>
          <w:tab w:val="left" w:pos="1020"/>
        </w:tabs>
        <w:spacing w:before="72" w:after="39"/>
        <w:rPr>
          <w:rFonts w:ascii="Times New Roman" w:hAnsi="Times New Roman"/>
          <w:b/>
          <w:bCs/>
          <w:highlight w:val="lightGray"/>
          <w:lang w:val="it-IT"/>
        </w:rPr>
      </w:pPr>
    </w:p>
    <w:p w14:paraId="26FB9AD4" w14:textId="77777777" w:rsidR="00C83A04" w:rsidRDefault="00C83A04" w:rsidP="00D4484B">
      <w:pPr>
        <w:tabs>
          <w:tab w:val="left" w:pos="1020"/>
        </w:tabs>
        <w:spacing w:before="72" w:after="39"/>
        <w:rPr>
          <w:rFonts w:ascii="Times New Roman" w:hAnsi="Times New Roman"/>
          <w:b/>
          <w:bCs/>
          <w:highlight w:val="lightGray"/>
          <w:lang w:val="it-IT"/>
        </w:rPr>
      </w:pPr>
    </w:p>
    <w:p w14:paraId="1D6F85EB" w14:textId="77777777" w:rsidR="00C83A04" w:rsidRDefault="00C83A04" w:rsidP="00D4484B">
      <w:pPr>
        <w:tabs>
          <w:tab w:val="left" w:pos="1020"/>
        </w:tabs>
        <w:spacing w:before="72" w:after="39"/>
        <w:rPr>
          <w:rFonts w:ascii="Times New Roman" w:hAnsi="Times New Roman"/>
          <w:b/>
          <w:bCs/>
          <w:highlight w:val="lightGray"/>
          <w:lang w:val="it-IT"/>
        </w:rPr>
      </w:pPr>
    </w:p>
    <w:p w14:paraId="5A71461C" w14:textId="77777777" w:rsidR="00C83A04" w:rsidRDefault="00C83A04" w:rsidP="00D4484B">
      <w:pPr>
        <w:tabs>
          <w:tab w:val="left" w:pos="1020"/>
        </w:tabs>
        <w:spacing w:before="72" w:after="39"/>
        <w:rPr>
          <w:rFonts w:ascii="Times New Roman" w:hAnsi="Times New Roman"/>
          <w:b/>
          <w:bCs/>
          <w:highlight w:val="lightGray"/>
          <w:lang w:val="it-IT"/>
        </w:rPr>
      </w:pPr>
    </w:p>
    <w:p w14:paraId="469B93C9" w14:textId="77777777" w:rsidR="00C83A04" w:rsidRDefault="00C83A04" w:rsidP="00D4484B">
      <w:pPr>
        <w:tabs>
          <w:tab w:val="left" w:pos="1020"/>
        </w:tabs>
        <w:spacing w:before="72" w:after="39"/>
        <w:rPr>
          <w:rFonts w:ascii="Times New Roman" w:hAnsi="Times New Roman"/>
          <w:b/>
          <w:bCs/>
          <w:highlight w:val="lightGray"/>
          <w:lang w:val="it-IT"/>
        </w:rPr>
      </w:pPr>
    </w:p>
    <w:p w14:paraId="59816A46" w14:textId="77777777" w:rsidR="00C83A04" w:rsidRDefault="00C83A04" w:rsidP="00D4484B">
      <w:pPr>
        <w:tabs>
          <w:tab w:val="left" w:pos="1020"/>
        </w:tabs>
        <w:spacing w:before="72" w:after="39"/>
        <w:rPr>
          <w:rFonts w:ascii="Times New Roman" w:hAnsi="Times New Roman"/>
          <w:b/>
          <w:bCs/>
          <w:highlight w:val="lightGray"/>
          <w:lang w:val="it-IT"/>
        </w:rPr>
      </w:pPr>
    </w:p>
    <w:p w14:paraId="54D6DA9E" w14:textId="77777777" w:rsidR="00C83A04" w:rsidRDefault="00C83A04" w:rsidP="00D4484B">
      <w:pPr>
        <w:tabs>
          <w:tab w:val="left" w:pos="1020"/>
        </w:tabs>
        <w:spacing w:before="72" w:after="39"/>
        <w:rPr>
          <w:rFonts w:ascii="Times New Roman" w:hAnsi="Times New Roman"/>
          <w:b/>
          <w:bCs/>
          <w:highlight w:val="lightGray"/>
          <w:lang w:val="it-IT"/>
        </w:rPr>
      </w:pPr>
    </w:p>
    <w:p w14:paraId="518DBB69" w14:textId="77777777" w:rsidR="00C83A04" w:rsidRDefault="00C83A04" w:rsidP="00D4484B">
      <w:pPr>
        <w:tabs>
          <w:tab w:val="left" w:pos="1020"/>
        </w:tabs>
        <w:spacing w:before="72" w:after="39"/>
        <w:rPr>
          <w:rFonts w:ascii="Times New Roman" w:hAnsi="Times New Roman"/>
          <w:b/>
          <w:bCs/>
          <w:highlight w:val="lightGray"/>
          <w:lang w:val="it-IT"/>
        </w:rPr>
      </w:pPr>
    </w:p>
    <w:p w14:paraId="455B8715" w14:textId="77777777" w:rsidR="00C83A04" w:rsidRDefault="00C83A04" w:rsidP="00D4484B">
      <w:pPr>
        <w:tabs>
          <w:tab w:val="left" w:pos="1020"/>
        </w:tabs>
        <w:spacing w:before="72" w:after="39"/>
        <w:rPr>
          <w:rFonts w:ascii="Times New Roman" w:hAnsi="Times New Roman"/>
          <w:b/>
          <w:bCs/>
          <w:highlight w:val="lightGray"/>
          <w:lang w:val="it-IT"/>
        </w:rPr>
      </w:pPr>
    </w:p>
    <w:p w14:paraId="635A0599" w14:textId="77777777" w:rsidR="00C83A04" w:rsidRDefault="00C83A04" w:rsidP="00D4484B">
      <w:pPr>
        <w:tabs>
          <w:tab w:val="left" w:pos="1020"/>
        </w:tabs>
        <w:spacing w:before="72" w:after="39"/>
        <w:rPr>
          <w:rFonts w:ascii="Times New Roman" w:hAnsi="Times New Roman"/>
          <w:b/>
          <w:bCs/>
          <w:highlight w:val="lightGray"/>
          <w:lang w:val="it-IT"/>
        </w:rPr>
      </w:pPr>
    </w:p>
    <w:p w14:paraId="0F9597AD" w14:textId="77777777" w:rsidR="00C83A04" w:rsidRDefault="00C83A04" w:rsidP="00D4484B">
      <w:pPr>
        <w:tabs>
          <w:tab w:val="left" w:pos="1020"/>
        </w:tabs>
        <w:spacing w:before="72" w:after="39"/>
        <w:rPr>
          <w:rFonts w:ascii="Times New Roman" w:hAnsi="Times New Roman"/>
          <w:b/>
          <w:bCs/>
          <w:highlight w:val="lightGray"/>
          <w:lang w:val="it-IT"/>
        </w:rPr>
      </w:pPr>
    </w:p>
    <w:p w14:paraId="78E87A32" w14:textId="77777777" w:rsidR="00C83A04" w:rsidRDefault="00C83A04" w:rsidP="00D4484B">
      <w:pPr>
        <w:tabs>
          <w:tab w:val="left" w:pos="1020"/>
        </w:tabs>
        <w:spacing w:before="72" w:after="39"/>
        <w:rPr>
          <w:rFonts w:ascii="Times New Roman" w:hAnsi="Times New Roman"/>
          <w:b/>
          <w:bCs/>
          <w:highlight w:val="lightGray"/>
          <w:lang w:val="it-IT"/>
        </w:rPr>
      </w:pPr>
    </w:p>
    <w:p w14:paraId="09A4D2C5" w14:textId="77777777" w:rsidR="00C83A04" w:rsidRDefault="00C83A04" w:rsidP="00D4484B">
      <w:pPr>
        <w:tabs>
          <w:tab w:val="left" w:pos="1020"/>
        </w:tabs>
        <w:spacing w:before="72" w:after="39"/>
        <w:rPr>
          <w:rFonts w:ascii="Times New Roman" w:hAnsi="Times New Roman"/>
          <w:b/>
          <w:bCs/>
          <w:highlight w:val="lightGray"/>
          <w:lang w:val="it-IT"/>
        </w:rPr>
      </w:pPr>
    </w:p>
    <w:p w14:paraId="133673C3" w14:textId="77777777" w:rsidR="00C83A04" w:rsidRDefault="00C83A04" w:rsidP="00D4484B">
      <w:pPr>
        <w:tabs>
          <w:tab w:val="left" w:pos="1020"/>
        </w:tabs>
        <w:spacing w:before="72" w:after="39"/>
        <w:rPr>
          <w:rFonts w:ascii="Times New Roman" w:hAnsi="Times New Roman"/>
          <w:b/>
          <w:bCs/>
          <w:highlight w:val="lightGray"/>
          <w:lang w:val="it-IT"/>
        </w:rPr>
      </w:pPr>
    </w:p>
    <w:p w14:paraId="2B03A90D" w14:textId="77777777" w:rsidR="00C83A04" w:rsidRDefault="00C83A04" w:rsidP="00D4484B">
      <w:pPr>
        <w:tabs>
          <w:tab w:val="left" w:pos="1020"/>
        </w:tabs>
        <w:spacing w:before="72" w:after="39"/>
        <w:rPr>
          <w:rFonts w:ascii="Times New Roman" w:hAnsi="Times New Roman"/>
          <w:b/>
          <w:bCs/>
          <w:highlight w:val="lightGray"/>
          <w:lang w:val="it-IT"/>
        </w:rPr>
      </w:pPr>
    </w:p>
    <w:p w14:paraId="46792DD1" w14:textId="77777777" w:rsidR="00C83A04" w:rsidRDefault="00C83A04" w:rsidP="00D4484B">
      <w:pPr>
        <w:tabs>
          <w:tab w:val="left" w:pos="1020"/>
        </w:tabs>
        <w:spacing w:before="72" w:after="39"/>
        <w:rPr>
          <w:rFonts w:ascii="Times New Roman" w:hAnsi="Times New Roman"/>
          <w:b/>
          <w:bCs/>
          <w:highlight w:val="lightGray"/>
          <w:lang w:val="it-IT"/>
        </w:rPr>
      </w:pPr>
    </w:p>
    <w:p w14:paraId="31DF7974" w14:textId="77777777" w:rsidR="00C83A04" w:rsidRDefault="00C83A04" w:rsidP="00D4484B">
      <w:pPr>
        <w:tabs>
          <w:tab w:val="left" w:pos="1020"/>
        </w:tabs>
        <w:spacing w:before="72" w:after="39"/>
        <w:rPr>
          <w:rFonts w:ascii="Times New Roman" w:hAnsi="Times New Roman"/>
          <w:b/>
          <w:bCs/>
          <w:highlight w:val="lightGray"/>
          <w:lang w:val="it-IT"/>
        </w:rPr>
      </w:pPr>
    </w:p>
    <w:p w14:paraId="65431867" w14:textId="77777777" w:rsidR="00C83A04" w:rsidRDefault="00C83A04" w:rsidP="00D4484B">
      <w:pPr>
        <w:tabs>
          <w:tab w:val="left" w:pos="1020"/>
        </w:tabs>
        <w:spacing w:before="72" w:after="39"/>
        <w:rPr>
          <w:rFonts w:ascii="Times New Roman" w:hAnsi="Times New Roman"/>
          <w:b/>
          <w:bCs/>
          <w:highlight w:val="lightGray"/>
          <w:lang w:val="it-IT"/>
        </w:rPr>
      </w:pPr>
    </w:p>
    <w:p w14:paraId="5A0C0946" w14:textId="77777777" w:rsidR="007143E5" w:rsidRPr="003D3D41" w:rsidRDefault="007143E5" w:rsidP="00D4484B">
      <w:pPr>
        <w:tabs>
          <w:tab w:val="left" w:pos="1020"/>
        </w:tabs>
        <w:spacing w:before="72" w:after="39"/>
        <w:rPr>
          <w:rFonts w:ascii="Times New Roman" w:hAnsi="Times New Roman"/>
          <w:b/>
          <w:bCs/>
          <w:lang w:val="it-IT"/>
        </w:rPr>
      </w:pPr>
      <w:r w:rsidRPr="003D3D41">
        <w:rPr>
          <w:rFonts w:ascii="Times New Roman" w:hAnsi="Times New Roman"/>
          <w:b/>
          <w:bCs/>
          <w:highlight w:val="lightGray"/>
          <w:lang w:val="it-IT"/>
        </w:rPr>
        <w:t>10.AZIONI, FASI E ARTICOLAZIONI DELL’INTERVENTO PROGETTUALE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0"/>
      </w:tblGrid>
      <w:tr w:rsidR="007143E5" w:rsidRPr="00D6309F" w14:paraId="300C9B37" w14:textId="77777777" w:rsidTr="00CF18C1">
        <w:tc>
          <w:tcPr>
            <w:tcW w:w="9781" w:type="dxa"/>
          </w:tcPr>
          <w:p w14:paraId="1ACCA4D0" w14:textId="77777777" w:rsidR="007143E5" w:rsidRDefault="007143E5" w:rsidP="00425877">
            <w:pPr>
              <w:autoSpaceDE w:val="0"/>
              <w:autoSpaceDN w:val="0"/>
              <w:adjustRightInd w:val="0"/>
              <w:rPr>
                <w:rFonts w:cs="ArialMT"/>
                <w:b/>
                <w:color w:val="000000"/>
                <w:lang w:val="it-IT"/>
              </w:rPr>
            </w:pPr>
          </w:p>
          <w:p w14:paraId="37DB85FF" w14:textId="77777777" w:rsidR="007143E5" w:rsidRPr="00F82804" w:rsidRDefault="007143E5" w:rsidP="00425877">
            <w:pPr>
              <w:autoSpaceDE w:val="0"/>
              <w:autoSpaceDN w:val="0"/>
              <w:adjustRightInd w:val="0"/>
              <w:rPr>
                <w:rFonts w:cs="ArialMT"/>
                <w:b/>
                <w:color w:val="000000"/>
                <w:lang w:val="it-IT"/>
              </w:rPr>
            </w:pPr>
            <w:r w:rsidRPr="00F82804">
              <w:rPr>
                <w:rFonts w:cs="ArialMT"/>
                <w:b/>
                <w:color w:val="000000"/>
                <w:lang w:val="it-IT"/>
              </w:rPr>
              <w:t xml:space="preserve">PREMESSA </w:t>
            </w:r>
          </w:p>
          <w:p w14:paraId="7BB05795" w14:textId="77777777" w:rsidR="007143E5" w:rsidRDefault="007143E5" w:rsidP="00425877">
            <w:pPr>
              <w:autoSpaceDE w:val="0"/>
              <w:autoSpaceDN w:val="0"/>
              <w:adjustRightInd w:val="0"/>
              <w:rPr>
                <w:rFonts w:cs="ArialMT"/>
                <w:color w:val="000000"/>
                <w:lang w:val="it-IT"/>
              </w:rPr>
            </w:pPr>
            <w:r w:rsidRPr="00425877">
              <w:rPr>
                <w:rFonts w:cs="ArialMT"/>
                <w:color w:val="000000"/>
                <w:lang w:val="it-IT"/>
              </w:rPr>
              <w:t xml:space="preserve">L’Istituto Lucarelli è iscritto all’Albo delle Agenzie per il lavoro tenuto dal Ministero del Lavoro e delle Politiche sociali – Sezione 3 Intermediazione, dal 04 maggio 2012 con Codice intermediario n. A783U001275. Nell’ambito delle attività di intermediazione e grazie al progetto Fixo, ha </w:t>
            </w:r>
            <w:r>
              <w:rPr>
                <w:rFonts w:cs="ArialMT"/>
                <w:color w:val="000000"/>
                <w:lang w:val="it-IT"/>
              </w:rPr>
              <w:t xml:space="preserve">da tempo </w:t>
            </w:r>
            <w:r w:rsidRPr="00425877">
              <w:rPr>
                <w:rFonts w:cs="ArialMT"/>
                <w:color w:val="000000"/>
                <w:lang w:val="it-IT"/>
              </w:rPr>
              <w:t>attivato un sportello di placement che è spesso venuto in contatto con aziende di produzione, ma anche artigianali e di servizi alla persona. Le richieste che sono sempre  pervenute sono connesse all’esigenza di disporre di diplomati già tecnici, che abbiano cioè già maturato alcune esperienze lavorative, o che perlomeno abbiano consapevolezza delle responsabilità e regole delle aziende.</w:t>
            </w:r>
          </w:p>
          <w:p w14:paraId="371CE810" w14:textId="77777777" w:rsidR="007143E5" w:rsidRDefault="007143E5" w:rsidP="00425877">
            <w:pPr>
              <w:autoSpaceDE w:val="0"/>
              <w:autoSpaceDN w:val="0"/>
              <w:adjustRightInd w:val="0"/>
              <w:rPr>
                <w:rFonts w:cs="ArialMT"/>
                <w:color w:val="000000"/>
                <w:lang w:val="it-IT"/>
              </w:rPr>
            </w:pPr>
          </w:p>
          <w:p w14:paraId="6AFF8E3E" w14:textId="77777777" w:rsidR="007143E5" w:rsidRPr="00F82804" w:rsidRDefault="007143E5" w:rsidP="00425877">
            <w:pPr>
              <w:autoSpaceDE w:val="0"/>
              <w:autoSpaceDN w:val="0"/>
              <w:adjustRightInd w:val="0"/>
              <w:rPr>
                <w:rFonts w:cs="ArialMT"/>
                <w:b/>
                <w:color w:val="000000"/>
                <w:lang w:val="it-IT"/>
              </w:rPr>
            </w:pPr>
            <w:r w:rsidRPr="00F82804">
              <w:rPr>
                <w:rFonts w:cs="ArialMT"/>
                <w:b/>
                <w:color w:val="000000"/>
                <w:lang w:val="it-IT"/>
              </w:rPr>
              <w:t>PROGETTO</w:t>
            </w:r>
          </w:p>
          <w:p w14:paraId="6900D7F5" w14:textId="77777777" w:rsidR="007143E5" w:rsidRDefault="007143E5" w:rsidP="002947E6">
            <w:pPr>
              <w:autoSpaceDE w:val="0"/>
              <w:autoSpaceDN w:val="0"/>
              <w:adjustRightInd w:val="0"/>
              <w:rPr>
                <w:rFonts w:cs="Arial-BoldMT"/>
                <w:b/>
                <w:bCs/>
                <w:lang w:val="it-IT"/>
              </w:rPr>
            </w:pPr>
          </w:p>
          <w:p w14:paraId="6069C085" w14:textId="77777777" w:rsidR="007143E5" w:rsidRPr="002947E6" w:rsidRDefault="007143E5" w:rsidP="002947E6">
            <w:pPr>
              <w:autoSpaceDE w:val="0"/>
              <w:autoSpaceDN w:val="0"/>
              <w:adjustRightInd w:val="0"/>
              <w:rPr>
                <w:rFonts w:cs="Arial-BoldMT"/>
                <w:b/>
                <w:bCs/>
                <w:lang w:val="it-IT"/>
              </w:rPr>
            </w:pPr>
            <w:r w:rsidRPr="002947E6">
              <w:rPr>
                <w:rFonts w:cs="Arial-BoldMT"/>
                <w:b/>
                <w:bCs/>
                <w:lang w:val="it-IT"/>
              </w:rPr>
              <w:t>FASE PREPARATORIA</w:t>
            </w:r>
          </w:p>
          <w:p w14:paraId="540BAB72" w14:textId="77777777" w:rsidR="007143E5" w:rsidRPr="002947E6" w:rsidRDefault="007143E5" w:rsidP="002947E6">
            <w:pPr>
              <w:autoSpaceDE w:val="0"/>
              <w:autoSpaceDN w:val="0"/>
              <w:adjustRightInd w:val="0"/>
              <w:rPr>
                <w:rFonts w:cs="ArialMT"/>
                <w:color w:val="000000"/>
                <w:lang w:val="it-IT"/>
              </w:rPr>
            </w:pPr>
            <w:r w:rsidRPr="002947E6">
              <w:rPr>
                <w:rFonts w:cs="ArialMT"/>
                <w:color w:val="000000"/>
                <w:lang w:val="it-IT"/>
              </w:rPr>
              <w:t>AZIONI DEL PROGETTO IN AMBITO SCOLASTICO AZIONI DEL PROGETTO IN AMBITO AZIENDALE</w:t>
            </w:r>
          </w:p>
          <w:p w14:paraId="5EBD1B4A" w14:textId="77777777" w:rsidR="007143E5" w:rsidRPr="002947E6" w:rsidRDefault="007143E5" w:rsidP="002947E6">
            <w:pPr>
              <w:numPr>
                <w:ilvl w:val="0"/>
                <w:numId w:val="17"/>
              </w:numPr>
              <w:autoSpaceDE w:val="0"/>
              <w:autoSpaceDN w:val="0"/>
              <w:adjustRightInd w:val="0"/>
              <w:rPr>
                <w:rFonts w:cs="ArialMT"/>
                <w:color w:val="000000"/>
                <w:lang w:val="it-IT"/>
              </w:rPr>
            </w:pPr>
            <w:r w:rsidRPr="002947E6">
              <w:rPr>
                <w:rFonts w:cs="ArialMT"/>
                <w:color w:val="000000"/>
                <w:lang w:val="it-IT"/>
              </w:rPr>
              <w:t>Comprensione e condivisione delle finalità e degli obiettivi dell’alternanza rivolta a tutti i docenti della scuola</w:t>
            </w:r>
          </w:p>
          <w:p w14:paraId="17CCCEC9" w14:textId="77777777" w:rsidR="007143E5" w:rsidRPr="002947E6" w:rsidRDefault="007143E5" w:rsidP="002947E6">
            <w:pPr>
              <w:numPr>
                <w:ilvl w:val="0"/>
                <w:numId w:val="17"/>
              </w:numPr>
              <w:autoSpaceDE w:val="0"/>
              <w:autoSpaceDN w:val="0"/>
              <w:adjustRightInd w:val="0"/>
              <w:rPr>
                <w:rFonts w:cs="ArialMT"/>
                <w:color w:val="000000"/>
                <w:lang w:val="it-IT"/>
              </w:rPr>
            </w:pPr>
            <w:r w:rsidRPr="002947E6">
              <w:rPr>
                <w:rFonts w:cs="ArialMT"/>
                <w:color w:val="000000"/>
                <w:lang w:val="it-IT"/>
              </w:rPr>
              <w:t>Formazione dei docenti coinvolti con l’individuazione del tutor scolastico</w:t>
            </w:r>
          </w:p>
          <w:p w14:paraId="2725B3E3" w14:textId="77777777" w:rsidR="007143E5" w:rsidRPr="002947E6" w:rsidRDefault="007143E5" w:rsidP="002947E6">
            <w:pPr>
              <w:numPr>
                <w:ilvl w:val="0"/>
                <w:numId w:val="17"/>
              </w:numPr>
              <w:autoSpaceDE w:val="0"/>
              <w:autoSpaceDN w:val="0"/>
              <w:adjustRightInd w:val="0"/>
              <w:rPr>
                <w:rFonts w:cs="ArialMT"/>
                <w:color w:val="000000"/>
                <w:lang w:val="it-IT"/>
              </w:rPr>
            </w:pPr>
            <w:r w:rsidRPr="002947E6">
              <w:rPr>
                <w:rFonts w:cs="ArialMT"/>
                <w:color w:val="000000"/>
                <w:lang w:val="it-IT"/>
              </w:rPr>
              <w:t>Presentazione del progetto agli alunni del triennio</w:t>
            </w:r>
          </w:p>
          <w:p w14:paraId="6C72CE26" w14:textId="77777777" w:rsidR="007143E5" w:rsidRPr="002947E6" w:rsidRDefault="007143E5" w:rsidP="002947E6">
            <w:pPr>
              <w:numPr>
                <w:ilvl w:val="0"/>
                <w:numId w:val="17"/>
              </w:numPr>
              <w:autoSpaceDE w:val="0"/>
              <w:autoSpaceDN w:val="0"/>
              <w:adjustRightInd w:val="0"/>
              <w:rPr>
                <w:rFonts w:cs="ArialMT"/>
                <w:color w:val="000000"/>
                <w:lang w:val="it-IT"/>
              </w:rPr>
            </w:pPr>
            <w:r w:rsidRPr="002947E6">
              <w:rPr>
                <w:rFonts w:cs="ArialMT"/>
                <w:color w:val="000000"/>
                <w:lang w:val="it-IT"/>
              </w:rPr>
              <w:t>Definizione del Consiglio di classe degli obiettivi e delle attività da inserire nel piano</w:t>
            </w:r>
          </w:p>
          <w:p w14:paraId="0B5B7AF9" w14:textId="77777777" w:rsidR="007143E5" w:rsidRDefault="007143E5" w:rsidP="002947E6">
            <w:pPr>
              <w:autoSpaceDE w:val="0"/>
              <w:autoSpaceDN w:val="0"/>
              <w:adjustRightInd w:val="0"/>
              <w:ind w:firstLine="708"/>
              <w:rPr>
                <w:rFonts w:cs="ArialMT"/>
                <w:color w:val="000000"/>
              </w:rPr>
            </w:pPr>
            <w:r>
              <w:rPr>
                <w:rFonts w:cs="ArialMT"/>
                <w:color w:val="000000"/>
              </w:rPr>
              <w:t>personalizzato del percorso</w:t>
            </w:r>
          </w:p>
          <w:p w14:paraId="4F895CFA" w14:textId="77777777" w:rsidR="007143E5" w:rsidRPr="002947E6" w:rsidRDefault="007143E5" w:rsidP="002947E6">
            <w:pPr>
              <w:numPr>
                <w:ilvl w:val="0"/>
                <w:numId w:val="18"/>
              </w:numPr>
              <w:autoSpaceDE w:val="0"/>
              <w:autoSpaceDN w:val="0"/>
              <w:adjustRightInd w:val="0"/>
              <w:rPr>
                <w:rFonts w:cs="ArialMT"/>
                <w:color w:val="000000"/>
                <w:lang w:val="it-IT"/>
              </w:rPr>
            </w:pPr>
            <w:r w:rsidRPr="002947E6">
              <w:rPr>
                <w:rFonts w:cs="ArialMT"/>
                <w:color w:val="000000"/>
                <w:lang w:val="it-IT"/>
              </w:rPr>
              <w:t>Fare conoscere alle famiglie le rilevazioni del consiglio di classe relative ai percorsi</w:t>
            </w:r>
          </w:p>
          <w:p w14:paraId="63C0B756" w14:textId="77777777" w:rsidR="007143E5" w:rsidRDefault="007143E5" w:rsidP="002947E6">
            <w:pPr>
              <w:autoSpaceDE w:val="0"/>
              <w:autoSpaceDN w:val="0"/>
              <w:adjustRightInd w:val="0"/>
              <w:ind w:firstLine="708"/>
              <w:rPr>
                <w:rFonts w:cs="ArialMT"/>
                <w:color w:val="000000"/>
              </w:rPr>
            </w:pPr>
            <w:r>
              <w:rPr>
                <w:rFonts w:cs="ArialMT"/>
                <w:color w:val="000000"/>
              </w:rPr>
              <w:t>individualizzati</w:t>
            </w:r>
          </w:p>
          <w:p w14:paraId="73465A3F" w14:textId="77777777" w:rsidR="007143E5" w:rsidRPr="002947E6" w:rsidRDefault="007143E5" w:rsidP="002947E6">
            <w:pPr>
              <w:numPr>
                <w:ilvl w:val="0"/>
                <w:numId w:val="18"/>
              </w:numPr>
              <w:autoSpaceDE w:val="0"/>
              <w:autoSpaceDN w:val="0"/>
              <w:adjustRightInd w:val="0"/>
              <w:rPr>
                <w:rFonts w:cs="ArialMT"/>
                <w:color w:val="000000"/>
                <w:lang w:val="it-IT"/>
              </w:rPr>
            </w:pPr>
            <w:r w:rsidRPr="002947E6">
              <w:rPr>
                <w:rFonts w:cs="ArialMT"/>
                <w:color w:val="000000"/>
                <w:lang w:val="it-IT"/>
              </w:rPr>
              <w:t>Sensibilizzazione delle aziende da parte delle associazioni di categoria,allo scopo di verificare la disponibilità ad accettare studenti destinatari del percorso di alternanza</w:t>
            </w:r>
          </w:p>
          <w:p w14:paraId="6D011453" w14:textId="77777777" w:rsidR="007143E5" w:rsidRPr="002947E6" w:rsidRDefault="007143E5" w:rsidP="002947E6">
            <w:pPr>
              <w:numPr>
                <w:ilvl w:val="0"/>
                <w:numId w:val="18"/>
              </w:numPr>
              <w:autoSpaceDE w:val="0"/>
              <w:autoSpaceDN w:val="0"/>
              <w:adjustRightInd w:val="0"/>
              <w:rPr>
                <w:rFonts w:cs="ArialMT"/>
                <w:color w:val="000000"/>
                <w:lang w:val="it-IT"/>
              </w:rPr>
            </w:pPr>
            <w:r w:rsidRPr="002947E6">
              <w:rPr>
                <w:rFonts w:cs="ArialMT"/>
                <w:color w:val="000000"/>
                <w:lang w:val="it-IT"/>
              </w:rPr>
              <w:t>Definizione di obiettivi formativi comuni e individuazione delle aree aziendali più consone ai percorsi previsti</w:t>
            </w:r>
          </w:p>
          <w:p w14:paraId="5D75B4A7" w14:textId="77777777" w:rsidR="007143E5" w:rsidRPr="002947E6" w:rsidRDefault="007143E5" w:rsidP="002947E6">
            <w:pPr>
              <w:numPr>
                <w:ilvl w:val="0"/>
                <w:numId w:val="18"/>
              </w:numPr>
              <w:autoSpaceDE w:val="0"/>
              <w:autoSpaceDN w:val="0"/>
              <w:adjustRightInd w:val="0"/>
              <w:rPr>
                <w:rFonts w:cs="ArialMT"/>
                <w:color w:val="000000"/>
                <w:lang w:val="it-IT"/>
              </w:rPr>
            </w:pPr>
            <w:r w:rsidRPr="002947E6">
              <w:rPr>
                <w:rFonts w:cs="ArialMT"/>
                <w:color w:val="000000"/>
                <w:lang w:val="it-IT"/>
              </w:rPr>
              <w:t>Costruzione di un sistema stabile di comunicazione scuola e mondo del lavoro con la definizione dei tutor aziendali e la modulistica relativa</w:t>
            </w:r>
          </w:p>
          <w:p w14:paraId="07A0584B" w14:textId="77777777" w:rsidR="007143E5" w:rsidRPr="002947E6" w:rsidRDefault="007143E5" w:rsidP="002947E6">
            <w:pPr>
              <w:numPr>
                <w:ilvl w:val="0"/>
                <w:numId w:val="18"/>
              </w:numPr>
              <w:autoSpaceDE w:val="0"/>
              <w:autoSpaceDN w:val="0"/>
              <w:adjustRightInd w:val="0"/>
              <w:rPr>
                <w:rFonts w:cs="ArialMT"/>
                <w:color w:val="000000"/>
                <w:lang w:val="it-IT"/>
              </w:rPr>
            </w:pPr>
            <w:r w:rsidRPr="002947E6">
              <w:rPr>
                <w:rFonts w:cs="ArialMT"/>
                <w:color w:val="000000"/>
                <w:lang w:val="it-IT"/>
              </w:rPr>
              <w:t>Individuazione dei docenti esperti che potrebbero supportare la formazione in aula</w:t>
            </w:r>
          </w:p>
          <w:p w14:paraId="2D67DEC2" w14:textId="77777777" w:rsidR="007143E5" w:rsidRPr="002947E6" w:rsidRDefault="007143E5" w:rsidP="002947E6">
            <w:pPr>
              <w:autoSpaceDE w:val="0"/>
              <w:autoSpaceDN w:val="0"/>
              <w:adjustRightInd w:val="0"/>
              <w:rPr>
                <w:rFonts w:cs="Arial-BoldMT"/>
                <w:b/>
                <w:bCs/>
                <w:color w:val="FFFFFF"/>
                <w:lang w:val="it-IT"/>
              </w:rPr>
            </w:pPr>
          </w:p>
          <w:p w14:paraId="04D98415" w14:textId="77777777" w:rsidR="007143E5" w:rsidRPr="002947E6" w:rsidRDefault="007143E5" w:rsidP="002947E6">
            <w:pPr>
              <w:autoSpaceDE w:val="0"/>
              <w:autoSpaceDN w:val="0"/>
              <w:adjustRightInd w:val="0"/>
              <w:rPr>
                <w:rFonts w:cs="Arial-BoldMT"/>
                <w:b/>
                <w:bCs/>
                <w:lang w:val="it-IT"/>
              </w:rPr>
            </w:pPr>
            <w:r w:rsidRPr="002947E6">
              <w:rPr>
                <w:rFonts w:cs="Arial-BoldMT"/>
                <w:b/>
                <w:bCs/>
                <w:lang w:val="it-IT"/>
              </w:rPr>
              <w:t>FASE DI ORIENTAMENTO</w:t>
            </w:r>
          </w:p>
          <w:p w14:paraId="27ACD7AC" w14:textId="77777777" w:rsidR="007143E5" w:rsidRPr="002947E6" w:rsidRDefault="007143E5" w:rsidP="002947E6">
            <w:pPr>
              <w:autoSpaceDE w:val="0"/>
              <w:autoSpaceDN w:val="0"/>
              <w:adjustRightInd w:val="0"/>
              <w:rPr>
                <w:rFonts w:cs="ArialMT"/>
                <w:color w:val="000000"/>
                <w:lang w:val="it-IT"/>
              </w:rPr>
            </w:pPr>
            <w:r w:rsidRPr="002947E6">
              <w:rPr>
                <w:rFonts w:cs="ArialMT"/>
                <w:color w:val="000000"/>
                <w:lang w:val="it-IT"/>
              </w:rPr>
              <w:t>AZIONI DEL PROGETTO SIA IN AMBITO SCOLASTICO CHE IN AMBITO AZIENDALE</w:t>
            </w:r>
          </w:p>
          <w:p w14:paraId="2CDAA43F" w14:textId="77777777" w:rsidR="007143E5" w:rsidRPr="002947E6" w:rsidRDefault="007143E5" w:rsidP="002947E6">
            <w:pPr>
              <w:numPr>
                <w:ilvl w:val="0"/>
                <w:numId w:val="19"/>
              </w:numPr>
              <w:autoSpaceDE w:val="0"/>
              <w:autoSpaceDN w:val="0"/>
              <w:adjustRightInd w:val="0"/>
              <w:rPr>
                <w:rFonts w:cs="ArialMT"/>
                <w:color w:val="000000"/>
                <w:lang w:val="it-IT"/>
              </w:rPr>
            </w:pPr>
            <w:r w:rsidRPr="002947E6">
              <w:rPr>
                <w:rFonts w:cs="ArialMT"/>
                <w:color w:val="000000"/>
                <w:lang w:val="it-IT"/>
              </w:rPr>
              <w:t>Formazione di studenti e docenti in orario curricolare grazie alla collaborazione di</w:t>
            </w:r>
          </w:p>
          <w:p w14:paraId="5ADBD8A8" w14:textId="77777777" w:rsidR="007143E5" w:rsidRPr="002947E6" w:rsidRDefault="007143E5" w:rsidP="002947E6">
            <w:pPr>
              <w:autoSpaceDE w:val="0"/>
              <w:autoSpaceDN w:val="0"/>
              <w:adjustRightInd w:val="0"/>
              <w:ind w:firstLine="708"/>
              <w:rPr>
                <w:rFonts w:cs="ArialMT"/>
                <w:color w:val="000000"/>
                <w:lang w:val="it-IT"/>
              </w:rPr>
            </w:pPr>
            <w:r w:rsidRPr="002947E6">
              <w:rPr>
                <w:rFonts w:cs="ArialMT"/>
                <w:color w:val="000000"/>
                <w:lang w:val="it-IT"/>
              </w:rPr>
              <w:t>esperti provenienti dal mondo delle imprese su argomenti riguardanti l’organizzazione</w:t>
            </w:r>
          </w:p>
          <w:p w14:paraId="3F1381B8" w14:textId="77777777" w:rsidR="007143E5" w:rsidRPr="002947E6" w:rsidRDefault="007143E5" w:rsidP="002947E6">
            <w:pPr>
              <w:autoSpaceDE w:val="0"/>
              <w:autoSpaceDN w:val="0"/>
              <w:adjustRightInd w:val="0"/>
              <w:ind w:firstLine="708"/>
              <w:rPr>
                <w:rFonts w:cs="ArialMT"/>
                <w:color w:val="000000"/>
                <w:lang w:val="it-IT"/>
              </w:rPr>
            </w:pPr>
            <w:r w:rsidRPr="002947E6">
              <w:rPr>
                <w:rFonts w:cs="ArialMT"/>
                <w:color w:val="000000"/>
                <w:lang w:val="it-IT"/>
              </w:rPr>
              <w:t>aziendale, le modalità di comunicazione in azienda, i diversi ruoli</w:t>
            </w:r>
          </w:p>
          <w:p w14:paraId="6A643DC4" w14:textId="77777777" w:rsidR="007143E5" w:rsidRDefault="007143E5" w:rsidP="002947E6">
            <w:pPr>
              <w:numPr>
                <w:ilvl w:val="0"/>
                <w:numId w:val="19"/>
              </w:numPr>
              <w:rPr>
                <w:rFonts w:cs="ArialMT"/>
                <w:color w:val="000000"/>
              </w:rPr>
            </w:pPr>
            <w:r>
              <w:rPr>
                <w:rFonts w:cs="ArialMT"/>
                <w:color w:val="000000"/>
              </w:rPr>
              <w:t>Eventuale visita aziendale</w:t>
            </w:r>
          </w:p>
          <w:p w14:paraId="22A284D0" w14:textId="77777777" w:rsidR="007143E5" w:rsidRDefault="007143E5" w:rsidP="002947E6">
            <w:pPr>
              <w:rPr>
                <w:rFonts w:cs="ArialMT"/>
                <w:color w:val="000000"/>
              </w:rPr>
            </w:pPr>
          </w:p>
          <w:p w14:paraId="4FCDD5A9" w14:textId="77777777" w:rsidR="007143E5" w:rsidRPr="00F82804" w:rsidRDefault="007143E5" w:rsidP="002947E6">
            <w:pPr>
              <w:autoSpaceDE w:val="0"/>
              <w:autoSpaceDN w:val="0"/>
              <w:adjustRightInd w:val="0"/>
              <w:rPr>
                <w:rFonts w:cs="Arial-BoldMT"/>
                <w:b/>
                <w:bCs/>
                <w:lang w:val="it-IT"/>
              </w:rPr>
            </w:pPr>
            <w:r w:rsidRPr="00F82804">
              <w:rPr>
                <w:rFonts w:cs="Arial-BoldMT"/>
                <w:b/>
                <w:bCs/>
                <w:lang w:val="it-IT"/>
              </w:rPr>
              <w:t>FASE OPERATIVA</w:t>
            </w:r>
          </w:p>
          <w:p w14:paraId="268A93C8" w14:textId="77777777" w:rsidR="007143E5" w:rsidRPr="002947E6" w:rsidRDefault="007143E5" w:rsidP="002947E6">
            <w:pPr>
              <w:autoSpaceDE w:val="0"/>
              <w:autoSpaceDN w:val="0"/>
              <w:adjustRightInd w:val="0"/>
              <w:rPr>
                <w:rFonts w:cs="ArialMT"/>
                <w:color w:val="000000"/>
                <w:lang w:val="it-IT"/>
              </w:rPr>
            </w:pPr>
            <w:r w:rsidRPr="002947E6">
              <w:rPr>
                <w:rFonts w:cs="ArialMT"/>
                <w:color w:val="000000"/>
                <w:lang w:val="it-IT"/>
              </w:rPr>
              <w:t>AZIONI DEL PROGETTO DA ATTIVARE SIA IN AMBITO SCOLASTICO CHE IN AMBITO AZIENDALE</w:t>
            </w:r>
          </w:p>
          <w:p w14:paraId="2D541BE6" w14:textId="77777777" w:rsidR="007143E5" w:rsidRPr="002947E6" w:rsidRDefault="007143E5" w:rsidP="002947E6">
            <w:pPr>
              <w:numPr>
                <w:ilvl w:val="0"/>
                <w:numId w:val="19"/>
              </w:numPr>
              <w:autoSpaceDE w:val="0"/>
              <w:autoSpaceDN w:val="0"/>
              <w:adjustRightInd w:val="0"/>
              <w:rPr>
                <w:rFonts w:cs="ArialMT"/>
                <w:color w:val="000000"/>
                <w:lang w:val="it-IT"/>
              </w:rPr>
            </w:pPr>
            <w:r w:rsidRPr="002947E6">
              <w:rPr>
                <w:rFonts w:cs="ArialMT"/>
                <w:color w:val="000000"/>
                <w:lang w:val="it-IT"/>
              </w:rPr>
              <w:t>Il consiglio di classe predispone la scheda di accertamento delle abilità di ogni studente</w:t>
            </w:r>
          </w:p>
          <w:p w14:paraId="0EBF21E5" w14:textId="77777777" w:rsidR="007143E5" w:rsidRPr="002947E6" w:rsidRDefault="007143E5" w:rsidP="002947E6">
            <w:pPr>
              <w:numPr>
                <w:ilvl w:val="0"/>
                <w:numId w:val="19"/>
              </w:numPr>
              <w:autoSpaceDE w:val="0"/>
              <w:autoSpaceDN w:val="0"/>
              <w:adjustRightInd w:val="0"/>
              <w:rPr>
                <w:rFonts w:cs="ArialMT"/>
                <w:color w:val="000000"/>
                <w:lang w:val="it-IT"/>
              </w:rPr>
            </w:pPr>
            <w:r w:rsidRPr="002947E6">
              <w:rPr>
                <w:rFonts w:cs="ArialMT"/>
                <w:color w:val="000000"/>
                <w:lang w:val="it-IT"/>
              </w:rPr>
              <w:t>Il consiglio di classe supportato dall’esperto esterno indicato dall’azienda che seguirà più da vicino l’intero percorso individua e assegna gli studenti alle aziende del settore  tenendo in considerazione gli esiti della verifica delle competenze da sviluppare nel percorso scuola lavoro</w:t>
            </w:r>
          </w:p>
          <w:p w14:paraId="558411C7" w14:textId="77777777" w:rsidR="007143E5" w:rsidRPr="002947E6" w:rsidRDefault="007143E5" w:rsidP="002947E6">
            <w:pPr>
              <w:numPr>
                <w:ilvl w:val="0"/>
                <w:numId w:val="19"/>
              </w:numPr>
              <w:autoSpaceDE w:val="0"/>
              <w:autoSpaceDN w:val="0"/>
              <w:adjustRightInd w:val="0"/>
              <w:rPr>
                <w:rFonts w:cs="ArialMT"/>
                <w:color w:val="000000"/>
                <w:lang w:val="it-IT"/>
              </w:rPr>
            </w:pPr>
            <w:r w:rsidRPr="002947E6">
              <w:rPr>
                <w:rFonts w:cs="ArialMT"/>
                <w:color w:val="000000"/>
                <w:lang w:val="it-IT"/>
              </w:rPr>
              <w:t>Il consiglio di classe con gli esperti esterni  decidono le modifiche nelle programmazioni di alcune materie per consentire coerenza fra attività didattica ed esperienza in azienda</w:t>
            </w:r>
          </w:p>
          <w:p w14:paraId="46AAD2FD" w14:textId="77777777" w:rsidR="007143E5" w:rsidRPr="002947E6" w:rsidRDefault="007143E5" w:rsidP="002947E6">
            <w:pPr>
              <w:numPr>
                <w:ilvl w:val="0"/>
                <w:numId w:val="19"/>
              </w:numPr>
              <w:autoSpaceDE w:val="0"/>
              <w:autoSpaceDN w:val="0"/>
              <w:adjustRightInd w:val="0"/>
              <w:rPr>
                <w:rFonts w:cs="ArialMT"/>
                <w:color w:val="000000"/>
                <w:lang w:val="it-IT"/>
              </w:rPr>
            </w:pPr>
            <w:r w:rsidRPr="002947E6">
              <w:rPr>
                <w:rFonts w:cs="ArialMT"/>
                <w:color w:val="000000"/>
                <w:lang w:val="it-IT"/>
              </w:rPr>
              <w:t>Il consiglio di classe predispone momenti di valutazione dell’esperienza mediante momenti di confronto in itinere con il tutor scolastico</w:t>
            </w:r>
          </w:p>
          <w:p w14:paraId="226D09A1" w14:textId="77777777" w:rsidR="007143E5" w:rsidRPr="002947E6" w:rsidRDefault="007143E5" w:rsidP="002947E6">
            <w:pPr>
              <w:numPr>
                <w:ilvl w:val="0"/>
                <w:numId w:val="19"/>
              </w:numPr>
              <w:autoSpaceDE w:val="0"/>
              <w:autoSpaceDN w:val="0"/>
              <w:adjustRightInd w:val="0"/>
              <w:rPr>
                <w:rFonts w:cs="ArialMT"/>
                <w:color w:val="000000"/>
                <w:lang w:val="it-IT"/>
              </w:rPr>
            </w:pPr>
            <w:r w:rsidRPr="002947E6">
              <w:rPr>
                <w:rFonts w:cs="ArialMT"/>
                <w:color w:val="000000"/>
                <w:lang w:val="it-IT"/>
              </w:rPr>
              <w:t xml:space="preserve">Lo studente si inserisce in un processo di lavoro reale all’interno di un sistema di relazioni formali </w:t>
            </w:r>
            <w:r w:rsidRPr="002947E6">
              <w:rPr>
                <w:rFonts w:cs="ArialMT"/>
                <w:color w:val="000000"/>
                <w:lang w:val="it-IT"/>
              </w:rPr>
              <w:lastRenderedPageBreak/>
              <w:t>e informali.</w:t>
            </w:r>
          </w:p>
          <w:p w14:paraId="4C173789" w14:textId="77777777" w:rsidR="007143E5" w:rsidRPr="002947E6" w:rsidRDefault="007143E5" w:rsidP="002947E6">
            <w:pPr>
              <w:numPr>
                <w:ilvl w:val="0"/>
                <w:numId w:val="19"/>
              </w:numPr>
              <w:autoSpaceDE w:val="0"/>
              <w:autoSpaceDN w:val="0"/>
              <w:adjustRightInd w:val="0"/>
              <w:rPr>
                <w:rFonts w:cs="ArialMT"/>
                <w:color w:val="000000"/>
                <w:lang w:val="it-IT"/>
              </w:rPr>
            </w:pPr>
            <w:r w:rsidRPr="002947E6">
              <w:rPr>
                <w:rFonts w:cs="ArialMT"/>
                <w:color w:val="000000"/>
                <w:lang w:val="it-IT"/>
              </w:rPr>
              <w:t>Il tutor aziendale, sulla base della scheda di accertamento delle abilità dello studente redatta dal consiglio di classe, individua le aree aziendali in cui inserire il tirocinante</w:t>
            </w:r>
          </w:p>
          <w:p w14:paraId="31BA58A3" w14:textId="77777777" w:rsidR="007143E5" w:rsidRPr="002947E6" w:rsidRDefault="007143E5" w:rsidP="002947E6">
            <w:pPr>
              <w:numPr>
                <w:ilvl w:val="0"/>
                <w:numId w:val="19"/>
              </w:numPr>
              <w:autoSpaceDE w:val="0"/>
              <w:autoSpaceDN w:val="0"/>
              <w:adjustRightInd w:val="0"/>
              <w:rPr>
                <w:rFonts w:cs="ArialMT"/>
                <w:color w:val="000000"/>
                <w:lang w:val="it-IT"/>
              </w:rPr>
            </w:pPr>
            <w:r w:rsidRPr="002947E6">
              <w:rPr>
                <w:rFonts w:cs="ArialMT"/>
                <w:color w:val="000000"/>
                <w:lang w:val="it-IT"/>
              </w:rPr>
              <w:t>In questa fase il tutor scolastico effettua un monitoraggio assieme al tutor aziendale mediante visite e contatti telefonici</w:t>
            </w:r>
          </w:p>
          <w:p w14:paraId="54E74532" w14:textId="77777777" w:rsidR="007143E5" w:rsidRPr="00F82804" w:rsidRDefault="007143E5" w:rsidP="00064161">
            <w:pPr>
              <w:autoSpaceDE w:val="0"/>
              <w:autoSpaceDN w:val="0"/>
              <w:adjustRightInd w:val="0"/>
              <w:rPr>
                <w:rFonts w:cs="ArialMT"/>
                <w:color w:val="000000"/>
                <w:lang w:val="it-IT"/>
              </w:rPr>
            </w:pPr>
            <w:r w:rsidRPr="00F82804">
              <w:rPr>
                <w:rFonts w:cs="ArialMT"/>
                <w:color w:val="000000"/>
                <w:lang w:val="it-IT"/>
              </w:rPr>
              <w:t>AZIONI DA ATTIVARE ALTERNANZA SCUOLA LAVORO SENZA STRUTTURA OSPITANTE</w:t>
            </w:r>
          </w:p>
          <w:p w14:paraId="47568327" w14:textId="77777777" w:rsidR="007143E5" w:rsidRPr="00064161" w:rsidRDefault="007143E5" w:rsidP="00064161">
            <w:pPr>
              <w:numPr>
                <w:ilvl w:val="0"/>
                <w:numId w:val="24"/>
              </w:numPr>
              <w:autoSpaceDE w:val="0"/>
              <w:autoSpaceDN w:val="0"/>
              <w:adjustRightInd w:val="0"/>
              <w:rPr>
                <w:rFonts w:cs="ArialMT"/>
                <w:color w:val="000000"/>
                <w:lang w:val="it-IT"/>
              </w:rPr>
            </w:pPr>
            <w:r w:rsidRPr="00064161">
              <w:rPr>
                <w:rFonts w:cs="ArialMT"/>
                <w:color w:val="000000"/>
                <w:lang w:val="it-IT"/>
              </w:rPr>
              <w:t>INCONTRI CON ESPERTI</w:t>
            </w:r>
          </w:p>
          <w:p w14:paraId="5CF24FE6" w14:textId="77777777" w:rsidR="007143E5" w:rsidRPr="00064161" w:rsidRDefault="007143E5" w:rsidP="00064161">
            <w:pPr>
              <w:numPr>
                <w:ilvl w:val="0"/>
                <w:numId w:val="24"/>
              </w:numPr>
              <w:autoSpaceDE w:val="0"/>
              <w:autoSpaceDN w:val="0"/>
              <w:adjustRightInd w:val="0"/>
              <w:rPr>
                <w:rFonts w:cs="ArialMT"/>
                <w:color w:val="000000"/>
                <w:lang w:val="it-IT"/>
              </w:rPr>
            </w:pPr>
            <w:r w:rsidRPr="00064161">
              <w:rPr>
                <w:rFonts w:cs="ArialMT"/>
                <w:color w:val="000000"/>
                <w:lang w:val="it-IT"/>
              </w:rPr>
              <w:t>OSSERVAZIONE IN AZIENDA</w:t>
            </w:r>
            <w:r>
              <w:rPr>
                <w:rFonts w:cs="ArialMT"/>
                <w:color w:val="000000"/>
                <w:lang w:val="it-IT"/>
              </w:rPr>
              <w:t xml:space="preserve"> </w:t>
            </w:r>
            <w:r w:rsidRPr="00064161">
              <w:rPr>
                <w:rFonts w:cs="ArialMT"/>
                <w:color w:val="000000"/>
                <w:lang w:val="it-IT"/>
              </w:rPr>
              <w:t>(percorsi di orientamento che prevedono, fra l’altro, giornate di osservazione in aziende/Enti)</w:t>
            </w:r>
          </w:p>
          <w:p w14:paraId="56F01780" w14:textId="77777777" w:rsidR="007143E5" w:rsidRPr="00064161" w:rsidRDefault="007143E5" w:rsidP="00064161">
            <w:pPr>
              <w:numPr>
                <w:ilvl w:val="0"/>
                <w:numId w:val="24"/>
              </w:numPr>
              <w:autoSpaceDE w:val="0"/>
              <w:autoSpaceDN w:val="0"/>
              <w:adjustRightInd w:val="0"/>
              <w:rPr>
                <w:rFonts w:cs="ArialMT"/>
                <w:color w:val="000000"/>
                <w:lang w:val="it-IT"/>
              </w:rPr>
            </w:pPr>
            <w:r w:rsidRPr="00064161">
              <w:rPr>
                <w:rFonts w:cs="ArialMT"/>
                <w:color w:val="000000"/>
                <w:lang w:val="it-IT"/>
              </w:rPr>
              <w:t>ATTIVITA’ DI ORIENTAMENTO IN USCITA</w:t>
            </w:r>
          </w:p>
          <w:p w14:paraId="53C26762" w14:textId="77777777" w:rsidR="007143E5" w:rsidRDefault="007143E5" w:rsidP="00064161">
            <w:pPr>
              <w:numPr>
                <w:ilvl w:val="0"/>
                <w:numId w:val="24"/>
              </w:numPr>
              <w:autoSpaceDE w:val="0"/>
              <w:autoSpaceDN w:val="0"/>
              <w:adjustRightInd w:val="0"/>
              <w:rPr>
                <w:rFonts w:cs="ArialMT"/>
                <w:color w:val="000000"/>
                <w:lang w:val="it-IT"/>
              </w:rPr>
            </w:pPr>
            <w:r w:rsidRPr="00064161">
              <w:rPr>
                <w:rFonts w:cs="ArialMT"/>
                <w:color w:val="000000"/>
                <w:lang w:val="it-IT"/>
              </w:rPr>
              <w:t>FORMAZIONE CON IL CONTRIBUTO DI ESPERTI</w:t>
            </w:r>
          </w:p>
          <w:p w14:paraId="64050B4B" w14:textId="77777777" w:rsidR="007143E5" w:rsidRPr="002947E6" w:rsidRDefault="007143E5" w:rsidP="00064161">
            <w:pPr>
              <w:autoSpaceDE w:val="0"/>
              <w:autoSpaceDN w:val="0"/>
              <w:adjustRightInd w:val="0"/>
              <w:rPr>
                <w:rFonts w:cs="ArialMT"/>
                <w:color w:val="000000"/>
                <w:lang w:val="it-IT"/>
              </w:rPr>
            </w:pPr>
          </w:p>
          <w:p w14:paraId="308F1D48" w14:textId="77777777" w:rsidR="007143E5" w:rsidRPr="002947E6" w:rsidRDefault="007143E5" w:rsidP="002947E6">
            <w:pPr>
              <w:autoSpaceDE w:val="0"/>
              <w:autoSpaceDN w:val="0"/>
              <w:adjustRightInd w:val="0"/>
              <w:rPr>
                <w:rFonts w:cs="ArialMT"/>
                <w:lang w:val="it-IT"/>
              </w:rPr>
            </w:pPr>
            <w:r w:rsidRPr="002947E6">
              <w:rPr>
                <w:rFonts w:cs="Arial-BoldMT"/>
                <w:b/>
                <w:bCs/>
                <w:lang w:val="it-IT"/>
              </w:rPr>
              <w:t>FASE DELLA VALUTAZIONE</w:t>
            </w:r>
          </w:p>
          <w:p w14:paraId="7D630F3F" w14:textId="77777777" w:rsidR="007143E5" w:rsidRPr="002947E6" w:rsidRDefault="007143E5" w:rsidP="002947E6">
            <w:pPr>
              <w:autoSpaceDE w:val="0"/>
              <w:autoSpaceDN w:val="0"/>
              <w:adjustRightInd w:val="0"/>
              <w:rPr>
                <w:rFonts w:cs="ArialMT"/>
                <w:color w:val="000000"/>
                <w:lang w:val="it-IT"/>
              </w:rPr>
            </w:pPr>
            <w:r w:rsidRPr="002947E6">
              <w:rPr>
                <w:rFonts w:cs="ArialMT"/>
                <w:color w:val="000000"/>
                <w:lang w:val="it-IT"/>
              </w:rPr>
              <w:t>AZIONI DEL PROGETTO SIA IN AMBITO SCOLASTICO CHE IN AMBITO AZIENDALE</w:t>
            </w:r>
          </w:p>
          <w:p w14:paraId="5C4CD7A6" w14:textId="77777777" w:rsidR="007143E5" w:rsidRPr="002947E6" w:rsidRDefault="007143E5" w:rsidP="002947E6">
            <w:pPr>
              <w:numPr>
                <w:ilvl w:val="0"/>
                <w:numId w:val="20"/>
              </w:numPr>
              <w:autoSpaceDE w:val="0"/>
              <w:autoSpaceDN w:val="0"/>
              <w:adjustRightInd w:val="0"/>
              <w:rPr>
                <w:rFonts w:cs="ArialMT"/>
                <w:color w:val="000000"/>
                <w:lang w:val="it-IT"/>
              </w:rPr>
            </w:pPr>
            <w:r w:rsidRPr="002947E6">
              <w:rPr>
                <w:rFonts w:cs="ArialMT"/>
                <w:color w:val="000000"/>
                <w:lang w:val="it-IT"/>
              </w:rPr>
              <w:t>Scheda di valutazione del tutor scolastico</w:t>
            </w:r>
          </w:p>
          <w:p w14:paraId="0AF9ED93" w14:textId="77777777" w:rsidR="007143E5" w:rsidRDefault="007143E5" w:rsidP="002947E6">
            <w:pPr>
              <w:numPr>
                <w:ilvl w:val="0"/>
                <w:numId w:val="20"/>
              </w:numPr>
              <w:autoSpaceDE w:val="0"/>
              <w:autoSpaceDN w:val="0"/>
              <w:adjustRightInd w:val="0"/>
              <w:rPr>
                <w:rFonts w:cs="ArialMT"/>
                <w:color w:val="000000"/>
              </w:rPr>
            </w:pPr>
            <w:r>
              <w:rPr>
                <w:rFonts w:cs="ArialMT"/>
                <w:color w:val="000000"/>
              </w:rPr>
              <w:t>Scheda di autovalutazione dello studente</w:t>
            </w:r>
          </w:p>
          <w:p w14:paraId="311BD3F4" w14:textId="77777777" w:rsidR="007143E5" w:rsidRPr="002947E6" w:rsidRDefault="007143E5" w:rsidP="002947E6">
            <w:pPr>
              <w:numPr>
                <w:ilvl w:val="0"/>
                <w:numId w:val="20"/>
              </w:numPr>
              <w:autoSpaceDE w:val="0"/>
              <w:autoSpaceDN w:val="0"/>
              <w:adjustRightInd w:val="0"/>
              <w:rPr>
                <w:rFonts w:cs="ArialMT"/>
                <w:color w:val="000000"/>
                <w:lang w:val="it-IT"/>
              </w:rPr>
            </w:pPr>
            <w:r w:rsidRPr="002947E6">
              <w:rPr>
                <w:rFonts w:cs="ArialMT"/>
                <w:color w:val="000000"/>
                <w:lang w:val="it-IT"/>
              </w:rPr>
              <w:t>Incontro fra allievi, famiglie, tutor interno ed esterno e consiglio di classe per esporre le riflessioni sull’esperienza</w:t>
            </w:r>
          </w:p>
          <w:p w14:paraId="139F1049" w14:textId="77777777" w:rsidR="007143E5" w:rsidRPr="002947E6" w:rsidRDefault="007143E5" w:rsidP="002947E6">
            <w:pPr>
              <w:numPr>
                <w:ilvl w:val="0"/>
                <w:numId w:val="20"/>
              </w:numPr>
              <w:autoSpaceDE w:val="0"/>
              <w:autoSpaceDN w:val="0"/>
              <w:adjustRightInd w:val="0"/>
              <w:rPr>
                <w:rFonts w:ascii="Book Antiqua" w:hAnsi="Book Antiqua" w:cs="ArialMT"/>
                <w:color w:val="000000"/>
                <w:lang w:val="it-IT"/>
              </w:rPr>
            </w:pPr>
            <w:r w:rsidRPr="002947E6">
              <w:rPr>
                <w:rFonts w:cs="ArialMT"/>
                <w:color w:val="000000"/>
                <w:lang w:val="it-IT"/>
              </w:rPr>
              <w:t>Verifica risultati con il personale coinvolto nelle azioni effettuate dallo</w:t>
            </w:r>
            <w:r w:rsidRPr="002947E6">
              <w:rPr>
                <w:rFonts w:ascii="Book Antiqua" w:hAnsi="Book Antiqua" w:cs="ArialMT"/>
                <w:color w:val="000000"/>
                <w:lang w:val="it-IT"/>
              </w:rPr>
              <w:t xml:space="preserve"> studente in azienda</w:t>
            </w:r>
          </w:p>
          <w:p w14:paraId="58406F6C" w14:textId="77777777" w:rsidR="007143E5" w:rsidRPr="002947E6" w:rsidRDefault="007143E5" w:rsidP="002947E6">
            <w:pPr>
              <w:numPr>
                <w:ilvl w:val="0"/>
                <w:numId w:val="20"/>
              </w:numPr>
              <w:autoSpaceDE w:val="0"/>
              <w:autoSpaceDN w:val="0"/>
              <w:adjustRightInd w:val="0"/>
              <w:rPr>
                <w:rFonts w:cs="ArialMT"/>
                <w:color w:val="000000"/>
                <w:lang w:val="it-IT"/>
              </w:rPr>
            </w:pPr>
            <w:r w:rsidRPr="002947E6">
              <w:rPr>
                <w:rFonts w:cs="ArialMT"/>
                <w:color w:val="000000"/>
                <w:lang w:val="it-IT"/>
              </w:rPr>
              <w:t>Scheda di rilevazione dei risultati del tutor aziendale</w:t>
            </w:r>
          </w:p>
          <w:p w14:paraId="3AFF7733" w14:textId="77777777" w:rsidR="007143E5" w:rsidRPr="002947E6" w:rsidRDefault="007143E5" w:rsidP="002947E6">
            <w:pPr>
              <w:numPr>
                <w:ilvl w:val="0"/>
                <w:numId w:val="20"/>
              </w:numPr>
              <w:autoSpaceDE w:val="0"/>
              <w:autoSpaceDN w:val="0"/>
              <w:adjustRightInd w:val="0"/>
              <w:rPr>
                <w:rFonts w:cs="ArialMT"/>
                <w:color w:val="000000"/>
                <w:lang w:val="it-IT"/>
              </w:rPr>
            </w:pPr>
            <w:r w:rsidRPr="002947E6">
              <w:rPr>
                <w:rFonts w:cs="ArialMT"/>
                <w:color w:val="000000"/>
                <w:lang w:val="it-IT"/>
              </w:rPr>
              <w:t>Incontro scuola azienda come rendiconto finale dell’esperienza.</w:t>
            </w:r>
          </w:p>
          <w:p w14:paraId="758CA7C1" w14:textId="77777777" w:rsidR="007143E5" w:rsidRPr="00CF18C1" w:rsidRDefault="007143E5" w:rsidP="00CF18C1">
            <w:pPr>
              <w:tabs>
                <w:tab w:val="left" w:pos="1020"/>
              </w:tabs>
              <w:spacing w:before="72" w:after="39"/>
              <w:jc w:val="both"/>
              <w:rPr>
                <w:rFonts w:ascii="Times New Roman" w:hAnsi="Times New Roman"/>
                <w:lang w:val="it-IT"/>
              </w:rPr>
            </w:pPr>
          </w:p>
        </w:tc>
      </w:tr>
    </w:tbl>
    <w:p w14:paraId="6EAB4972" w14:textId="77777777" w:rsidR="007143E5" w:rsidRDefault="007143E5" w:rsidP="00D4484B">
      <w:pPr>
        <w:tabs>
          <w:tab w:val="left" w:pos="1020"/>
        </w:tabs>
        <w:spacing w:before="72" w:after="39"/>
        <w:rPr>
          <w:rFonts w:ascii="Times New Roman" w:hAnsi="Times New Roman"/>
          <w:lang w:val="it-IT"/>
        </w:rPr>
      </w:pPr>
    </w:p>
    <w:p w14:paraId="3C2D8AA8" w14:textId="77777777" w:rsidR="007143E5" w:rsidRPr="003D3D41" w:rsidRDefault="007143E5" w:rsidP="00D4484B">
      <w:pPr>
        <w:tabs>
          <w:tab w:val="left" w:pos="1020"/>
        </w:tabs>
        <w:spacing w:before="72" w:after="39"/>
        <w:rPr>
          <w:rFonts w:ascii="Times New Roman" w:hAnsi="Times New Roman"/>
          <w:lang w:val="it-IT"/>
        </w:rPr>
      </w:pPr>
    </w:p>
    <w:p w14:paraId="3A2D2CC4" w14:textId="77777777" w:rsidR="007143E5" w:rsidRPr="003D3D41" w:rsidRDefault="007143E5" w:rsidP="00D4484B">
      <w:pPr>
        <w:tabs>
          <w:tab w:val="left" w:pos="1020"/>
        </w:tabs>
        <w:spacing w:before="72" w:after="39"/>
        <w:rPr>
          <w:rFonts w:ascii="Times New Roman" w:hAnsi="Times New Roman"/>
          <w:b/>
          <w:lang w:val="it-IT"/>
        </w:rPr>
      </w:pPr>
      <w:r w:rsidRPr="003D3D41">
        <w:rPr>
          <w:rFonts w:ascii="Times New Roman" w:hAnsi="Times New Roman"/>
          <w:b/>
          <w:highlight w:val="lightGray"/>
          <w:lang w:val="it-IT"/>
        </w:rPr>
        <w:t>11.DEFINIZIONE DEI TEMPI E DEI LUOGHI</w:t>
      </w:r>
    </w:p>
    <w:p w14:paraId="721B3DF5" w14:textId="77777777" w:rsidR="007143E5" w:rsidRPr="003D3D41" w:rsidRDefault="007143E5" w:rsidP="00D4484B">
      <w:pPr>
        <w:tabs>
          <w:tab w:val="left" w:pos="1020"/>
        </w:tabs>
        <w:spacing w:before="72" w:after="39"/>
        <w:rPr>
          <w:rFonts w:ascii="Times New Roman" w:hAnsi="Times New Roman"/>
          <w:b/>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2"/>
        <w:gridCol w:w="2515"/>
        <w:gridCol w:w="2516"/>
        <w:gridCol w:w="2675"/>
      </w:tblGrid>
      <w:tr w:rsidR="007143E5" w14:paraId="6DD779D9" w14:textId="77777777" w:rsidTr="008A3448">
        <w:trPr>
          <w:trHeight w:val="1002"/>
        </w:trPr>
        <w:tc>
          <w:tcPr>
            <w:tcW w:w="1951" w:type="dxa"/>
            <w:vAlign w:val="center"/>
          </w:tcPr>
          <w:p w14:paraId="1A24C948" w14:textId="77777777" w:rsidR="007143E5" w:rsidRPr="008A3448" w:rsidRDefault="007143E5" w:rsidP="008A3448">
            <w:pPr>
              <w:spacing w:after="200" w:line="276" w:lineRule="auto"/>
              <w:jc w:val="center"/>
              <w:rPr>
                <w:rFonts w:ascii="Times New Roman" w:hAnsi="Times New Roman"/>
                <w:b/>
                <w:lang w:val="it-IT"/>
              </w:rPr>
            </w:pPr>
            <w:r w:rsidRPr="008A3448">
              <w:rPr>
                <w:rFonts w:cs="Calibri"/>
                <w:b/>
                <w:bCs/>
                <w:color w:val="000000"/>
                <w:sz w:val="36"/>
                <w:szCs w:val="36"/>
                <w:lang w:val="it-IT" w:eastAsia="it-IT"/>
              </w:rPr>
              <w:t>Classe</w:t>
            </w:r>
          </w:p>
        </w:tc>
        <w:tc>
          <w:tcPr>
            <w:tcW w:w="2552" w:type="dxa"/>
          </w:tcPr>
          <w:p w14:paraId="104A8A94" w14:textId="77777777" w:rsidR="007143E5" w:rsidRPr="008A3448" w:rsidRDefault="007143E5" w:rsidP="008A3448">
            <w:pPr>
              <w:autoSpaceDE w:val="0"/>
              <w:autoSpaceDN w:val="0"/>
              <w:adjustRightInd w:val="0"/>
              <w:rPr>
                <w:rFonts w:cs="Calibri"/>
                <w:color w:val="000000"/>
                <w:sz w:val="24"/>
                <w:szCs w:val="24"/>
                <w:lang w:val="it-IT" w:eastAsia="it-IT"/>
              </w:rPr>
            </w:pPr>
          </w:p>
          <w:tbl>
            <w:tblPr>
              <w:tblW w:w="0" w:type="auto"/>
              <w:tblLook w:val="0000" w:firstRow="0" w:lastRow="0" w:firstColumn="0" w:lastColumn="0" w:noHBand="0" w:noVBand="0"/>
            </w:tblPr>
            <w:tblGrid>
              <w:gridCol w:w="1585"/>
            </w:tblGrid>
            <w:tr w:rsidR="007143E5" w:rsidRPr="002A0A3E" w14:paraId="6CCC907A" w14:textId="77777777">
              <w:trPr>
                <w:trHeight w:val="360"/>
              </w:trPr>
              <w:tc>
                <w:tcPr>
                  <w:tcW w:w="0" w:type="auto"/>
                  <w:tcBorders>
                    <w:top w:val="nil"/>
                    <w:left w:val="nil"/>
                    <w:bottom w:val="nil"/>
                    <w:right w:val="nil"/>
                  </w:tcBorders>
                </w:tcPr>
                <w:p w14:paraId="16B304D1" w14:textId="77777777" w:rsidR="007143E5" w:rsidRPr="002A0A3E" w:rsidRDefault="007143E5" w:rsidP="002A0A3E">
                  <w:pPr>
                    <w:autoSpaceDE w:val="0"/>
                    <w:autoSpaceDN w:val="0"/>
                    <w:adjustRightInd w:val="0"/>
                    <w:rPr>
                      <w:rFonts w:cs="Calibri"/>
                      <w:color w:val="000000"/>
                      <w:sz w:val="36"/>
                      <w:szCs w:val="36"/>
                      <w:lang w:val="it-IT" w:eastAsia="it-IT"/>
                    </w:rPr>
                  </w:pPr>
                  <w:r w:rsidRPr="002A0A3E">
                    <w:rPr>
                      <w:rFonts w:cs="Calibri"/>
                      <w:b/>
                      <w:bCs/>
                      <w:color w:val="000000"/>
                      <w:sz w:val="36"/>
                      <w:szCs w:val="36"/>
                      <w:lang w:val="it-IT" w:eastAsia="it-IT"/>
                    </w:rPr>
                    <w:t>Classe 3</w:t>
                  </w:r>
                  <w:r w:rsidRPr="002A0A3E">
                    <w:rPr>
                      <w:rFonts w:cs="Calibri"/>
                      <w:b/>
                      <w:bCs/>
                      <w:i/>
                      <w:iCs/>
                      <w:color w:val="000000"/>
                      <w:sz w:val="36"/>
                      <w:szCs w:val="36"/>
                      <w:lang w:val="it-IT" w:eastAsia="it-IT"/>
                    </w:rPr>
                    <w:t xml:space="preserve">^ </w:t>
                  </w:r>
                </w:p>
              </w:tc>
            </w:tr>
          </w:tbl>
          <w:p w14:paraId="7ECF8E41" w14:textId="77777777" w:rsidR="007143E5" w:rsidRPr="008A3448" w:rsidRDefault="007143E5" w:rsidP="008A3448">
            <w:pPr>
              <w:spacing w:after="200" w:line="276" w:lineRule="auto"/>
              <w:rPr>
                <w:rFonts w:ascii="Times New Roman" w:hAnsi="Times New Roman"/>
                <w:b/>
                <w:lang w:val="it-IT"/>
              </w:rPr>
            </w:pPr>
          </w:p>
        </w:tc>
        <w:tc>
          <w:tcPr>
            <w:tcW w:w="2551" w:type="dxa"/>
          </w:tcPr>
          <w:p w14:paraId="7B915037" w14:textId="77777777" w:rsidR="007143E5" w:rsidRPr="008A3448" w:rsidRDefault="007143E5" w:rsidP="008A3448">
            <w:pPr>
              <w:autoSpaceDE w:val="0"/>
              <w:autoSpaceDN w:val="0"/>
              <w:adjustRightInd w:val="0"/>
              <w:rPr>
                <w:rFonts w:cs="Calibri"/>
                <w:color w:val="000000"/>
                <w:sz w:val="24"/>
                <w:szCs w:val="24"/>
                <w:lang w:val="it-IT" w:eastAsia="it-IT"/>
              </w:rPr>
            </w:pPr>
          </w:p>
          <w:tbl>
            <w:tblPr>
              <w:tblW w:w="0" w:type="auto"/>
              <w:tblLook w:val="0000" w:firstRow="0" w:lastRow="0" w:firstColumn="0" w:lastColumn="0" w:noHBand="0" w:noVBand="0"/>
            </w:tblPr>
            <w:tblGrid>
              <w:gridCol w:w="1585"/>
            </w:tblGrid>
            <w:tr w:rsidR="007143E5" w:rsidRPr="002A0A3E" w14:paraId="168EAE2B" w14:textId="77777777">
              <w:trPr>
                <w:trHeight w:val="360"/>
              </w:trPr>
              <w:tc>
                <w:tcPr>
                  <w:tcW w:w="0" w:type="auto"/>
                  <w:tcBorders>
                    <w:top w:val="nil"/>
                    <w:left w:val="nil"/>
                    <w:bottom w:val="nil"/>
                    <w:right w:val="nil"/>
                  </w:tcBorders>
                </w:tcPr>
                <w:p w14:paraId="10BF50E2" w14:textId="77777777" w:rsidR="007143E5" w:rsidRPr="002A0A3E" w:rsidRDefault="007143E5" w:rsidP="002A0A3E">
                  <w:pPr>
                    <w:autoSpaceDE w:val="0"/>
                    <w:autoSpaceDN w:val="0"/>
                    <w:adjustRightInd w:val="0"/>
                    <w:rPr>
                      <w:rFonts w:cs="Calibri"/>
                      <w:color w:val="000000"/>
                      <w:sz w:val="36"/>
                      <w:szCs w:val="36"/>
                      <w:lang w:val="it-IT" w:eastAsia="it-IT"/>
                    </w:rPr>
                  </w:pPr>
                  <w:r w:rsidRPr="002A0A3E">
                    <w:rPr>
                      <w:rFonts w:cs="Calibri"/>
                      <w:b/>
                      <w:bCs/>
                      <w:color w:val="000000"/>
                      <w:sz w:val="36"/>
                      <w:szCs w:val="36"/>
                      <w:lang w:val="it-IT" w:eastAsia="it-IT"/>
                    </w:rPr>
                    <w:t>Classe 4</w:t>
                  </w:r>
                  <w:r w:rsidRPr="002A0A3E">
                    <w:rPr>
                      <w:rFonts w:cs="Calibri"/>
                      <w:b/>
                      <w:bCs/>
                      <w:i/>
                      <w:iCs/>
                      <w:color w:val="000000"/>
                      <w:sz w:val="36"/>
                      <w:szCs w:val="36"/>
                      <w:lang w:val="it-IT" w:eastAsia="it-IT"/>
                    </w:rPr>
                    <w:t xml:space="preserve">^ </w:t>
                  </w:r>
                </w:p>
              </w:tc>
            </w:tr>
          </w:tbl>
          <w:p w14:paraId="7ABC66B5" w14:textId="77777777" w:rsidR="007143E5" w:rsidRPr="008A3448" w:rsidRDefault="007143E5" w:rsidP="008A3448">
            <w:pPr>
              <w:spacing w:after="200" w:line="276" w:lineRule="auto"/>
              <w:rPr>
                <w:rFonts w:ascii="Times New Roman" w:hAnsi="Times New Roman"/>
                <w:b/>
                <w:lang w:val="it-IT"/>
              </w:rPr>
            </w:pPr>
          </w:p>
        </w:tc>
        <w:tc>
          <w:tcPr>
            <w:tcW w:w="2724" w:type="dxa"/>
          </w:tcPr>
          <w:p w14:paraId="28BD2BB6" w14:textId="77777777" w:rsidR="007143E5" w:rsidRPr="008A3448" w:rsidRDefault="007143E5" w:rsidP="008A3448">
            <w:pPr>
              <w:autoSpaceDE w:val="0"/>
              <w:autoSpaceDN w:val="0"/>
              <w:adjustRightInd w:val="0"/>
              <w:rPr>
                <w:rFonts w:cs="Calibri"/>
                <w:color w:val="000000"/>
                <w:sz w:val="24"/>
                <w:szCs w:val="24"/>
                <w:lang w:val="it-IT" w:eastAsia="it-IT"/>
              </w:rPr>
            </w:pPr>
          </w:p>
          <w:tbl>
            <w:tblPr>
              <w:tblW w:w="0" w:type="auto"/>
              <w:tblLook w:val="0000" w:firstRow="0" w:lastRow="0" w:firstColumn="0" w:lastColumn="0" w:noHBand="0" w:noVBand="0"/>
            </w:tblPr>
            <w:tblGrid>
              <w:gridCol w:w="1585"/>
            </w:tblGrid>
            <w:tr w:rsidR="007143E5" w:rsidRPr="002A0A3E" w14:paraId="23D8FA64" w14:textId="77777777">
              <w:trPr>
                <w:trHeight w:val="360"/>
              </w:trPr>
              <w:tc>
                <w:tcPr>
                  <w:tcW w:w="0" w:type="auto"/>
                  <w:tcBorders>
                    <w:top w:val="nil"/>
                    <w:left w:val="nil"/>
                    <w:bottom w:val="nil"/>
                    <w:right w:val="nil"/>
                  </w:tcBorders>
                </w:tcPr>
                <w:p w14:paraId="7C42A5A1" w14:textId="77777777" w:rsidR="007143E5" w:rsidRPr="002A0A3E" w:rsidRDefault="007143E5" w:rsidP="002A0A3E">
                  <w:pPr>
                    <w:autoSpaceDE w:val="0"/>
                    <w:autoSpaceDN w:val="0"/>
                    <w:adjustRightInd w:val="0"/>
                    <w:rPr>
                      <w:rFonts w:cs="Calibri"/>
                      <w:color w:val="000000"/>
                      <w:sz w:val="36"/>
                      <w:szCs w:val="36"/>
                      <w:lang w:val="it-IT" w:eastAsia="it-IT"/>
                    </w:rPr>
                  </w:pPr>
                  <w:r w:rsidRPr="002A0A3E">
                    <w:rPr>
                      <w:rFonts w:cs="Calibri"/>
                      <w:b/>
                      <w:bCs/>
                      <w:color w:val="000000"/>
                      <w:sz w:val="36"/>
                      <w:szCs w:val="36"/>
                      <w:lang w:val="it-IT" w:eastAsia="it-IT"/>
                    </w:rPr>
                    <w:t>Classe 5</w:t>
                  </w:r>
                  <w:r w:rsidRPr="002A0A3E">
                    <w:rPr>
                      <w:rFonts w:cs="Calibri"/>
                      <w:b/>
                      <w:bCs/>
                      <w:i/>
                      <w:iCs/>
                      <w:color w:val="000000"/>
                      <w:sz w:val="36"/>
                      <w:szCs w:val="36"/>
                      <w:lang w:val="it-IT" w:eastAsia="it-IT"/>
                    </w:rPr>
                    <w:t xml:space="preserve">^ </w:t>
                  </w:r>
                </w:p>
              </w:tc>
            </w:tr>
          </w:tbl>
          <w:p w14:paraId="560A8D31" w14:textId="77777777" w:rsidR="007143E5" w:rsidRPr="008A3448" w:rsidRDefault="007143E5" w:rsidP="008A3448">
            <w:pPr>
              <w:spacing w:after="200" w:line="276" w:lineRule="auto"/>
              <w:rPr>
                <w:rFonts w:ascii="Times New Roman" w:hAnsi="Times New Roman"/>
                <w:b/>
                <w:lang w:val="it-IT"/>
              </w:rPr>
            </w:pPr>
          </w:p>
        </w:tc>
      </w:tr>
      <w:tr w:rsidR="007143E5" w:rsidRPr="003662DE" w14:paraId="036311FD" w14:textId="77777777" w:rsidTr="008A3448">
        <w:tc>
          <w:tcPr>
            <w:tcW w:w="1951" w:type="dxa"/>
          </w:tcPr>
          <w:p w14:paraId="7E6A6CFE" w14:textId="77777777" w:rsidR="007143E5" w:rsidRPr="008A3448" w:rsidRDefault="007143E5" w:rsidP="008A3448">
            <w:pPr>
              <w:spacing w:after="200" w:line="276" w:lineRule="auto"/>
              <w:rPr>
                <w:rFonts w:ascii="Times New Roman" w:hAnsi="Times New Roman"/>
                <w:b/>
                <w:lang w:val="it-IT"/>
              </w:rPr>
            </w:pPr>
          </w:p>
          <w:p w14:paraId="53E45385" w14:textId="77777777" w:rsidR="007143E5" w:rsidRPr="008A3448" w:rsidRDefault="007143E5" w:rsidP="008A3448">
            <w:pPr>
              <w:spacing w:after="200" w:line="276" w:lineRule="auto"/>
              <w:rPr>
                <w:rFonts w:ascii="Times New Roman" w:hAnsi="Times New Roman"/>
                <w:b/>
                <w:lang w:val="it-IT"/>
              </w:rPr>
            </w:pPr>
            <w:r w:rsidRPr="008A3448">
              <w:rPr>
                <w:rFonts w:ascii="Times New Roman" w:hAnsi="Times New Roman"/>
                <w:b/>
                <w:lang w:val="it-IT"/>
              </w:rPr>
              <w:t xml:space="preserve">ORE PREVISTE </w:t>
            </w:r>
          </w:p>
          <w:p w14:paraId="7964E9E8" w14:textId="77777777" w:rsidR="007143E5" w:rsidRPr="008A3448" w:rsidRDefault="007143E5" w:rsidP="008A3448">
            <w:pPr>
              <w:spacing w:after="200" w:line="276" w:lineRule="auto"/>
              <w:rPr>
                <w:rFonts w:ascii="Times New Roman" w:hAnsi="Times New Roman"/>
                <w:b/>
                <w:lang w:val="it-IT"/>
              </w:rPr>
            </w:pPr>
            <w:r w:rsidRPr="008A3448">
              <w:rPr>
                <w:rFonts w:ascii="Times New Roman" w:hAnsi="Times New Roman"/>
                <w:b/>
                <w:lang w:val="it-IT"/>
              </w:rPr>
              <w:t>LUOGHI</w:t>
            </w:r>
          </w:p>
        </w:tc>
        <w:tc>
          <w:tcPr>
            <w:tcW w:w="2552" w:type="dxa"/>
          </w:tcPr>
          <w:p w14:paraId="2F6E6C42" w14:textId="77777777" w:rsidR="007143E5" w:rsidRPr="008A3448" w:rsidRDefault="007143E5" w:rsidP="008A3448">
            <w:pPr>
              <w:autoSpaceDE w:val="0"/>
              <w:autoSpaceDN w:val="0"/>
              <w:adjustRightInd w:val="0"/>
              <w:rPr>
                <w:rFonts w:cs="Calibri"/>
                <w:color w:val="000000"/>
                <w:sz w:val="24"/>
                <w:szCs w:val="24"/>
                <w:lang w:val="it-IT" w:eastAsia="it-IT"/>
              </w:rPr>
            </w:pPr>
          </w:p>
          <w:tbl>
            <w:tblPr>
              <w:tblW w:w="0" w:type="auto"/>
              <w:tblLook w:val="0000" w:firstRow="0" w:lastRow="0" w:firstColumn="0" w:lastColumn="0" w:noHBand="0" w:noVBand="0"/>
            </w:tblPr>
            <w:tblGrid>
              <w:gridCol w:w="2299"/>
            </w:tblGrid>
            <w:tr w:rsidR="007143E5" w:rsidRPr="00D6309F" w14:paraId="48A87196" w14:textId="77777777">
              <w:trPr>
                <w:trHeight w:val="1656"/>
              </w:trPr>
              <w:tc>
                <w:tcPr>
                  <w:tcW w:w="0" w:type="auto"/>
                  <w:tcBorders>
                    <w:top w:val="nil"/>
                    <w:left w:val="nil"/>
                    <w:bottom w:val="nil"/>
                    <w:right w:val="nil"/>
                  </w:tcBorders>
                </w:tcPr>
                <w:p w14:paraId="3A3BE6EF" w14:textId="77777777" w:rsidR="007143E5" w:rsidRPr="00404792" w:rsidRDefault="007143E5" w:rsidP="002A0A3E">
                  <w:pPr>
                    <w:autoSpaceDE w:val="0"/>
                    <w:autoSpaceDN w:val="0"/>
                    <w:adjustRightInd w:val="0"/>
                    <w:rPr>
                      <w:rFonts w:cs="Calibri"/>
                      <w:color w:val="000000"/>
                      <w:sz w:val="28"/>
                      <w:szCs w:val="28"/>
                      <w:lang w:val="it-IT" w:eastAsia="it-IT"/>
                    </w:rPr>
                  </w:pPr>
                  <w:r w:rsidRPr="00404792">
                    <w:rPr>
                      <w:rFonts w:cs="Calibri"/>
                      <w:b/>
                      <w:bCs/>
                      <w:color w:val="000000"/>
                      <w:sz w:val="28"/>
                      <w:szCs w:val="28"/>
                      <w:lang w:val="it-IT" w:eastAsia="it-IT"/>
                    </w:rPr>
                    <w:t xml:space="preserve">Almeno 130 ore </w:t>
                  </w:r>
                </w:p>
                <w:p w14:paraId="27173931" w14:textId="77777777" w:rsidR="007143E5" w:rsidRPr="00404792" w:rsidRDefault="007143E5" w:rsidP="002A0A3E">
                  <w:pPr>
                    <w:autoSpaceDE w:val="0"/>
                    <w:autoSpaceDN w:val="0"/>
                    <w:adjustRightInd w:val="0"/>
                    <w:rPr>
                      <w:rFonts w:cs="Calibri"/>
                      <w:color w:val="000000"/>
                      <w:sz w:val="28"/>
                      <w:szCs w:val="28"/>
                      <w:lang w:val="it-IT" w:eastAsia="it-IT"/>
                    </w:rPr>
                  </w:pPr>
                  <w:r w:rsidRPr="00404792">
                    <w:rPr>
                      <w:rFonts w:cs="Calibri"/>
                      <w:color w:val="000000"/>
                      <w:sz w:val="28"/>
                      <w:szCs w:val="28"/>
                      <w:lang w:val="it-IT" w:eastAsia="it-IT"/>
                    </w:rPr>
                    <w:t xml:space="preserve">( </w:t>
                  </w:r>
                  <w:r w:rsidR="00C83A04">
                    <w:rPr>
                      <w:rFonts w:cs="Calibri"/>
                      <w:color w:val="000000"/>
                      <w:sz w:val="28"/>
                      <w:szCs w:val="28"/>
                      <w:lang w:val="it-IT" w:eastAsia="it-IT"/>
                    </w:rPr>
                    <w:t>6</w:t>
                  </w:r>
                  <w:r w:rsidRPr="00404792">
                    <w:rPr>
                      <w:rFonts w:cs="Calibri"/>
                      <w:color w:val="000000"/>
                      <w:sz w:val="28"/>
                      <w:szCs w:val="28"/>
                      <w:lang w:val="it-IT" w:eastAsia="it-IT"/>
                    </w:rPr>
                    <w:t xml:space="preserve"> 0 a u la</w:t>
                  </w:r>
                  <w:r>
                    <w:rPr>
                      <w:rFonts w:cs="Calibri"/>
                      <w:color w:val="000000"/>
                      <w:sz w:val="28"/>
                      <w:szCs w:val="28"/>
                      <w:lang w:val="it-IT" w:eastAsia="it-IT"/>
                    </w:rPr>
                    <w:t xml:space="preserve"> </w:t>
                  </w:r>
                  <w:r w:rsidRPr="00404792">
                    <w:rPr>
                      <w:rFonts w:cs="Calibri"/>
                      <w:color w:val="000000"/>
                      <w:sz w:val="28"/>
                      <w:szCs w:val="28"/>
                      <w:lang w:val="it-IT" w:eastAsia="it-IT"/>
                    </w:rPr>
                    <w:t>/</w:t>
                  </w:r>
                  <w:r>
                    <w:rPr>
                      <w:rFonts w:cs="Calibri"/>
                      <w:color w:val="000000"/>
                      <w:sz w:val="28"/>
                      <w:szCs w:val="28"/>
                      <w:lang w:val="it-IT" w:eastAsia="it-IT"/>
                    </w:rPr>
                    <w:t xml:space="preserve"> </w:t>
                  </w:r>
                  <w:r w:rsidRPr="00404792">
                    <w:rPr>
                      <w:rFonts w:cs="Calibri"/>
                      <w:color w:val="000000"/>
                      <w:sz w:val="28"/>
                      <w:szCs w:val="28"/>
                      <w:lang w:val="it-IT" w:eastAsia="it-IT"/>
                    </w:rPr>
                    <w:t>laboratorio +</w:t>
                  </w:r>
                </w:p>
                <w:p w14:paraId="40F9C286" w14:textId="77777777" w:rsidR="007143E5" w:rsidRPr="00404792" w:rsidRDefault="00C83A04" w:rsidP="00C83A04">
                  <w:pPr>
                    <w:autoSpaceDE w:val="0"/>
                    <w:autoSpaceDN w:val="0"/>
                    <w:adjustRightInd w:val="0"/>
                    <w:rPr>
                      <w:rFonts w:cs="Calibri"/>
                      <w:color w:val="000000"/>
                      <w:sz w:val="28"/>
                      <w:szCs w:val="28"/>
                      <w:lang w:val="it-IT" w:eastAsia="it-IT"/>
                    </w:rPr>
                  </w:pPr>
                  <w:r>
                    <w:rPr>
                      <w:rFonts w:cs="Calibri"/>
                      <w:color w:val="000000"/>
                      <w:sz w:val="28"/>
                      <w:szCs w:val="28"/>
                      <w:lang w:val="it-IT" w:eastAsia="it-IT"/>
                    </w:rPr>
                    <w:t>20/30</w:t>
                  </w:r>
                  <w:r w:rsidR="007143E5" w:rsidRPr="00404792">
                    <w:rPr>
                      <w:rFonts w:cs="Calibri"/>
                      <w:color w:val="000000"/>
                      <w:sz w:val="28"/>
                      <w:szCs w:val="28"/>
                      <w:lang w:val="it-IT" w:eastAsia="it-IT"/>
                    </w:rPr>
                    <w:t xml:space="preserve"> visite guidate</w:t>
                  </w:r>
                  <w:r w:rsidR="007143E5">
                    <w:rPr>
                      <w:rFonts w:cs="Calibri"/>
                      <w:color w:val="000000"/>
                      <w:sz w:val="28"/>
                      <w:szCs w:val="28"/>
                      <w:lang w:val="it-IT" w:eastAsia="it-IT"/>
                    </w:rPr>
                    <w:t xml:space="preserve"> e/o incontri con esperti del settore</w:t>
                  </w:r>
                  <w:r w:rsidR="007143E5" w:rsidRPr="00404792">
                    <w:rPr>
                      <w:rFonts w:cs="Calibri"/>
                      <w:color w:val="000000"/>
                      <w:sz w:val="28"/>
                      <w:szCs w:val="28"/>
                      <w:lang w:val="it-IT" w:eastAsia="it-IT"/>
                    </w:rPr>
                    <w:t xml:space="preserve"> +</w:t>
                  </w:r>
                  <w:r>
                    <w:rPr>
                      <w:rFonts w:cs="Calibri"/>
                      <w:color w:val="000000"/>
                      <w:sz w:val="28"/>
                      <w:szCs w:val="28"/>
                      <w:lang w:val="it-IT" w:eastAsia="it-IT"/>
                    </w:rPr>
                    <w:t xml:space="preserve"> 20/30</w:t>
                  </w:r>
                  <w:r w:rsidR="007143E5">
                    <w:rPr>
                      <w:rFonts w:cs="Calibri"/>
                      <w:color w:val="000000"/>
                      <w:sz w:val="28"/>
                      <w:szCs w:val="28"/>
                      <w:lang w:val="it-IT" w:eastAsia="it-IT"/>
                    </w:rPr>
                    <w:t xml:space="preserve"> </w:t>
                  </w:r>
                  <w:r w:rsidR="007143E5" w:rsidRPr="00404792">
                    <w:rPr>
                      <w:rFonts w:cs="Calibri"/>
                      <w:color w:val="000000"/>
                      <w:sz w:val="28"/>
                      <w:szCs w:val="28"/>
                      <w:lang w:val="it-IT" w:eastAsia="it-IT"/>
                    </w:rPr>
                    <w:t xml:space="preserve">Laboratorio </w:t>
                  </w:r>
                  <w:r>
                    <w:rPr>
                      <w:rFonts w:cs="Calibri"/>
                      <w:color w:val="000000"/>
                      <w:sz w:val="28"/>
                      <w:szCs w:val="28"/>
                      <w:lang w:val="it-IT" w:eastAsia="it-IT"/>
                    </w:rPr>
                    <w:t xml:space="preserve">anche </w:t>
                  </w:r>
                  <w:r w:rsidR="007143E5" w:rsidRPr="00404792">
                    <w:rPr>
                      <w:rFonts w:cs="Calibri"/>
                      <w:color w:val="000000"/>
                      <w:sz w:val="28"/>
                      <w:szCs w:val="28"/>
                      <w:lang w:val="it-IT" w:eastAsia="it-IT"/>
                    </w:rPr>
                    <w:t xml:space="preserve">con esterni + 50 stage) </w:t>
                  </w:r>
                </w:p>
              </w:tc>
            </w:tr>
          </w:tbl>
          <w:p w14:paraId="011A5858" w14:textId="77777777" w:rsidR="007143E5" w:rsidRPr="008A3448" w:rsidRDefault="007143E5" w:rsidP="008A3448">
            <w:pPr>
              <w:spacing w:after="200" w:line="276" w:lineRule="auto"/>
              <w:rPr>
                <w:rFonts w:ascii="Times New Roman" w:hAnsi="Times New Roman"/>
                <w:b/>
                <w:lang w:val="it-IT"/>
              </w:rPr>
            </w:pPr>
          </w:p>
        </w:tc>
        <w:tc>
          <w:tcPr>
            <w:tcW w:w="2551" w:type="dxa"/>
          </w:tcPr>
          <w:p w14:paraId="6ABBDB11" w14:textId="77777777" w:rsidR="007143E5" w:rsidRPr="008A3448" w:rsidRDefault="007143E5" w:rsidP="008A3448">
            <w:pPr>
              <w:autoSpaceDE w:val="0"/>
              <w:autoSpaceDN w:val="0"/>
              <w:adjustRightInd w:val="0"/>
              <w:rPr>
                <w:rFonts w:cs="Calibri"/>
                <w:b/>
                <w:bCs/>
                <w:color w:val="000000"/>
                <w:sz w:val="28"/>
                <w:szCs w:val="28"/>
                <w:lang w:val="it-IT" w:eastAsia="it-IT"/>
              </w:rPr>
            </w:pPr>
          </w:p>
          <w:tbl>
            <w:tblPr>
              <w:tblW w:w="0" w:type="auto"/>
              <w:tblLook w:val="0000" w:firstRow="0" w:lastRow="0" w:firstColumn="0" w:lastColumn="0" w:noHBand="0" w:noVBand="0"/>
            </w:tblPr>
            <w:tblGrid>
              <w:gridCol w:w="2300"/>
            </w:tblGrid>
            <w:tr w:rsidR="007143E5" w:rsidRPr="00404792" w14:paraId="236B0D37" w14:textId="77777777">
              <w:trPr>
                <w:trHeight w:val="1224"/>
              </w:trPr>
              <w:tc>
                <w:tcPr>
                  <w:tcW w:w="0" w:type="auto"/>
                  <w:tcBorders>
                    <w:top w:val="nil"/>
                    <w:left w:val="nil"/>
                    <w:bottom w:val="nil"/>
                    <w:right w:val="nil"/>
                  </w:tcBorders>
                </w:tcPr>
                <w:p w14:paraId="43D016BC" w14:textId="77777777" w:rsidR="007143E5" w:rsidRPr="00404792" w:rsidRDefault="007143E5" w:rsidP="002A0A3E">
                  <w:pPr>
                    <w:autoSpaceDE w:val="0"/>
                    <w:autoSpaceDN w:val="0"/>
                    <w:adjustRightInd w:val="0"/>
                    <w:rPr>
                      <w:rFonts w:cs="Calibri"/>
                      <w:b/>
                      <w:bCs/>
                      <w:color w:val="000000"/>
                      <w:sz w:val="28"/>
                      <w:szCs w:val="28"/>
                      <w:lang w:val="it-IT" w:eastAsia="it-IT"/>
                    </w:rPr>
                  </w:pPr>
                  <w:r w:rsidRPr="00404792">
                    <w:rPr>
                      <w:rFonts w:cs="Calibri"/>
                      <w:b/>
                      <w:bCs/>
                      <w:color w:val="000000"/>
                      <w:sz w:val="28"/>
                      <w:szCs w:val="28"/>
                      <w:lang w:val="it-IT" w:eastAsia="it-IT"/>
                    </w:rPr>
                    <w:t xml:space="preserve">Almeno 190 ore </w:t>
                  </w:r>
                </w:p>
                <w:p w14:paraId="2104FD65" w14:textId="77777777" w:rsidR="007143E5" w:rsidRPr="00404792" w:rsidRDefault="007143E5" w:rsidP="002A0A3E">
                  <w:pPr>
                    <w:autoSpaceDE w:val="0"/>
                    <w:autoSpaceDN w:val="0"/>
                    <w:adjustRightInd w:val="0"/>
                    <w:rPr>
                      <w:rFonts w:cs="Calibri"/>
                      <w:b/>
                      <w:bCs/>
                      <w:color w:val="000000"/>
                      <w:sz w:val="28"/>
                      <w:szCs w:val="28"/>
                      <w:lang w:val="it-IT" w:eastAsia="it-IT"/>
                    </w:rPr>
                  </w:pPr>
                  <w:r w:rsidRPr="00404792">
                    <w:rPr>
                      <w:rFonts w:cs="Calibri"/>
                      <w:b/>
                      <w:bCs/>
                      <w:color w:val="000000"/>
                      <w:sz w:val="28"/>
                      <w:szCs w:val="28"/>
                      <w:lang w:val="it-IT" w:eastAsia="it-IT"/>
                    </w:rPr>
                    <w:t>( 35 a u l a</w:t>
                  </w:r>
                  <w:r>
                    <w:rPr>
                      <w:rFonts w:cs="Calibri"/>
                      <w:b/>
                      <w:bCs/>
                      <w:color w:val="000000"/>
                      <w:sz w:val="28"/>
                      <w:szCs w:val="28"/>
                      <w:lang w:val="it-IT" w:eastAsia="it-IT"/>
                    </w:rPr>
                    <w:t>/ laboratorio</w:t>
                  </w:r>
                  <w:r w:rsidRPr="00404792">
                    <w:rPr>
                      <w:rFonts w:cs="Calibri"/>
                      <w:b/>
                      <w:bCs/>
                      <w:color w:val="000000"/>
                      <w:sz w:val="28"/>
                      <w:szCs w:val="28"/>
                      <w:lang w:val="it-IT" w:eastAsia="it-IT"/>
                    </w:rPr>
                    <w:t xml:space="preserve"> +</w:t>
                  </w:r>
                </w:p>
                <w:p w14:paraId="5779D006" w14:textId="77777777" w:rsidR="007143E5" w:rsidRPr="00404792" w:rsidRDefault="007143E5" w:rsidP="002A0A3E">
                  <w:pPr>
                    <w:autoSpaceDE w:val="0"/>
                    <w:autoSpaceDN w:val="0"/>
                    <w:adjustRightInd w:val="0"/>
                    <w:rPr>
                      <w:rFonts w:cs="Calibri"/>
                      <w:b/>
                      <w:bCs/>
                      <w:color w:val="000000"/>
                      <w:sz w:val="28"/>
                      <w:szCs w:val="28"/>
                      <w:lang w:val="it-IT" w:eastAsia="it-IT"/>
                    </w:rPr>
                  </w:pPr>
                  <w:r w:rsidRPr="00404792">
                    <w:rPr>
                      <w:rFonts w:cs="Calibri"/>
                      <w:b/>
                      <w:bCs/>
                      <w:color w:val="000000"/>
                      <w:sz w:val="28"/>
                      <w:szCs w:val="28"/>
                      <w:lang w:val="it-IT" w:eastAsia="it-IT"/>
                    </w:rPr>
                    <w:t>25 visite guidate</w:t>
                  </w:r>
                  <w:r>
                    <w:rPr>
                      <w:rFonts w:cs="Calibri"/>
                      <w:b/>
                      <w:bCs/>
                      <w:color w:val="000000"/>
                      <w:sz w:val="28"/>
                      <w:szCs w:val="28"/>
                      <w:lang w:val="it-IT" w:eastAsia="it-IT"/>
                    </w:rPr>
                    <w:t xml:space="preserve"> </w:t>
                  </w:r>
                  <w:r w:rsidRPr="00404792">
                    <w:rPr>
                      <w:rFonts w:cs="Calibri"/>
                      <w:b/>
                      <w:bCs/>
                      <w:color w:val="000000"/>
                      <w:sz w:val="28"/>
                      <w:szCs w:val="28"/>
                      <w:lang w:val="it-IT" w:eastAsia="it-IT"/>
                    </w:rPr>
                    <w:t xml:space="preserve"> </w:t>
                  </w:r>
                  <w:r>
                    <w:rPr>
                      <w:rFonts w:cs="Calibri"/>
                      <w:color w:val="000000"/>
                      <w:sz w:val="28"/>
                      <w:szCs w:val="28"/>
                      <w:lang w:val="it-IT" w:eastAsia="it-IT"/>
                    </w:rPr>
                    <w:t>e/o incontri con esperti del settore</w:t>
                  </w:r>
                  <w:r w:rsidRPr="00404792">
                    <w:rPr>
                      <w:rFonts w:cs="Calibri"/>
                      <w:color w:val="000000"/>
                      <w:sz w:val="28"/>
                      <w:szCs w:val="28"/>
                      <w:lang w:val="it-IT" w:eastAsia="it-IT"/>
                    </w:rPr>
                    <w:t xml:space="preserve"> </w:t>
                  </w:r>
                  <w:r w:rsidRPr="00404792">
                    <w:rPr>
                      <w:rFonts w:cs="Calibri"/>
                      <w:b/>
                      <w:bCs/>
                      <w:color w:val="000000"/>
                      <w:sz w:val="28"/>
                      <w:szCs w:val="28"/>
                      <w:lang w:val="it-IT" w:eastAsia="it-IT"/>
                    </w:rPr>
                    <w:t>+</w:t>
                  </w:r>
                </w:p>
                <w:p w14:paraId="772E6931" w14:textId="77777777" w:rsidR="007143E5" w:rsidRPr="00404792" w:rsidRDefault="007143E5" w:rsidP="002A0A3E">
                  <w:pPr>
                    <w:autoSpaceDE w:val="0"/>
                    <w:autoSpaceDN w:val="0"/>
                    <w:adjustRightInd w:val="0"/>
                    <w:rPr>
                      <w:rFonts w:cs="Calibri"/>
                      <w:b/>
                      <w:bCs/>
                      <w:color w:val="000000"/>
                      <w:sz w:val="28"/>
                      <w:szCs w:val="28"/>
                      <w:lang w:val="it-IT" w:eastAsia="it-IT"/>
                    </w:rPr>
                  </w:pPr>
                  <w:r>
                    <w:rPr>
                      <w:rFonts w:cs="Calibri"/>
                      <w:b/>
                      <w:bCs/>
                      <w:color w:val="000000"/>
                      <w:sz w:val="28"/>
                      <w:szCs w:val="28"/>
                      <w:lang w:val="it-IT" w:eastAsia="it-IT"/>
                    </w:rPr>
                    <w:t>6</w:t>
                  </w:r>
                  <w:r w:rsidRPr="00404792">
                    <w:rPr>
                      <w:rFonts w:cs="Calibri"/>
                      <w:b/>
                      <w:bCs/>
                      <w:color w:val="000000"/>
                      <w:sz w:val="28"/>
                      <w:szCs w:val="28"/>
                      <w:lang w:val="it-IT" w:eastAsia="it-IT"/>
                    </w:rPr>
                    <w:t>0</w:t>
                  </w:r>
                  <w:r>
                    <w:rPr>
                      <w:rFonts w:cs="Calibri"/>
                      <w:b/>
                      <w:bCs/>
                      <w:color w:val="000000"/>
                      <w:sz w:val="28"/>
                      <w:szCs w:val="28"/>
                      <w:lang w:val="it-IT" w:eastAsia="it-IT"/>
                    </w:rPr>
                    <w:t xml:space="preserve"> </w:t>
                  </w:r>
                  <w:r w:rsidRPr="00404792">
                    <w:rPr>
                      <w:rFonts w:cs="Calibri"/>
                      <w:b/>
                      <w:bCs/>
                      <w:color w:val="000000"/>
                      <w:sz w:val="28"/>
                      <w:szCs w:val="28"/>
                      <w:lang w:val="it-IT" w:eastAsia="it-IT"/>
                    </w:rPr>
                    <w:t xml:space="preserve">Laboratorio con esterni </w:t>
                  </w:r>
                  <w:r>
                    <w:rPr>
                      <w:rFonts w:cs="Calibri"/>
                      <w:b/>
                      <w:bCs/>
                      <w:color w:val="000000"/>
                      <w:sz w:val="28"/>
                      <w:szCs w:val="28"/>
                      <w:lang w:val="it-IT" w:eastAsia="it-IT"/>
                    </w:rPr>
                    <w:t xml:space="preserve">e/o project work </w:t>
                  </w:r>
                  <w:r w:rsidRPr="00404792">
                    <w:rPr>
                      <w:rFonts w:cs="Calibri"/>
                      <w:b/>
                      <w:bCs/>
                      <w:color w:val="000000"/>
                      <w:sz w:val="28"/>
                      <w:szCs w:val="28"/>
                      <w:lang w:val="it-IT" w:eastAsia="it-IT"/>
                    </w:rPr>
                    <w:t xml:space="preserve">+ </w:t>
                  </w:r>
                </w:p>
                <w:p w14:paraId="4A867609" w14:textId="77777777" w:rsidR="007143E5" w:rsidRPr="00404792" w:rsidRDefault="007143E5" w:rsidP="002A0A3E">
                  <w:pPr>
                    <w:autoSpaceDE w:val="0"/>
                    <w:autoSpaceDN w:val="0"/>
                    <w:adjustRightInd w:val="0"/>
                    <w:rPr>
                      <w:rFonts w:cs="Calibri"/>
                      <w:b/>
                      <w:bCs/>
                      <w:color w:val="000000"/>
                      <w:sz w:val="28"/>
                      <w:szCs w:val="28"/>
                      <w:lang w:val="it-IT" w:eastAsia="it-IT"/>
                    </w:rPr>
                  </w:pPr>
                  <w:r>
                    <w:rPr>
                      <w:rFonts w:cs="Calibri"/>
                      <w:b/>
                      <w:bCs/>
                      <w:color w:val="000000"/>
                      <w:sz w:val="28"/>
                      <w:szCs w:val="28"/>
                      <w:lang w:val="it-IT" w:eastAsia="it-IT"/>
                    </w:rPr>
                    <w:t>7</w:t>
                  </w:r>
                  <w:r w:rsidRPr="00404792">
                    <w:rPr>
                      <w:rFonts w:cs="Calibri"/>
                      <w:b/>
                      <w:bCs/>
                      <w:color w:val="000000"/>
                      <w:sz w:val="28"/>
                      <w:szCs w:val="28"/>
                      <w:lang w:val="it-IT" w:eastAsia="it-IT"/>
                    </w:rPr>
                    <w:t>0 stage)</w:t>
                  </w:r>
                </w:p>
              </w:tc>
            </w:tr>
          </w:tbl>
          <w:p w14:paraId="5CE6B791" w14:textId="77777777" w:rsidR="007143E5" w:rsidRPr="008A3448" w:rsidRDefault="007143E5" w:rsidP="008A3448">
            <w:pPr>
              <w:spacing w:after="200" w:line="276" w:lineRule="auto"/>
              <w:rPr>
                <w:rFonts w:cs="Calibri"/>
                <w:b/>
                <w:bCs/>
                <w:color w:val="000000"/>
                <w:sz w:val="28"/>
                <w:szCs w:val="28"/>
                <w:lang w:val="it-IT" w:eastAsia="it-IT"/>
              </w:rPr>
            </w:pPr>
          </w:p>
        </w:tc>
        <w:tc>
          <w:tcPr>
            <w:tcW w:w="2724" w:type="dxa"/>
          </w:tcPr>
          <w:p w14:paraId="1A1D258C" w14:textId="77777777" w:rsidR="007143E5" w:rsidRPr="008A3448" w:rsidRDefault="007143E5" w:rsidP="008A3448">
            <w:pPr>
              <w:autoSpaceDE w:val="0"/>
              <w:autoSpaceDN w:val="0"/>
              <w:adjustRightInd w:val="0"/>
              <w:rPr>
                <w:rFonts w:cs="Calibri"/>
                <w:b/>
                <w:bCs/>
                <w:color w:val="000000"/>
                <w:sz w:val="28"/>
                <w:szCs w:val="28"/>
                <w:lang w:val="it-IT" w:eastAsia="it-IT"/>
              </w:rPr>
            </w:pPr>
          </w:p>
          <w:tbl>
            <w:tblPr>
              <w:tblW w:w="0" w:type="auto"/>
              <w:tblLook w:val="0000" w:firstRow="0" w:lastRow="0" w:firstColumn="0" w:lastColumn="0" w:noHBand="0" w:noVBand="0"/>
            </w:tblPr>
            <w:tblGrid>
              <w:gridCol w:w="2459"/>
            </w:tblGrid>
            <w:tr w:rsidR="007143E5" w:rsidRPr="003662DE" w14:paraId="71F9C9BF" w14:textId="77777777">
              <w:trPr>
                <w:trHeight w:val="1224"/>
              </w:trPr>
              <w:tc>
                <w:tcPr>
                  <w:tcW w:w="0" w:type="auto"/>
                  <w:tcBorders>
                    <w:top w:val="nil"/>
                    <w:left w:val="nil"/>
                    <w:bottom w:val="nil"/>
                    <w:right w:val="nil"/>
                  </w:tcBorders>
                </w:tcPr>
                <w:p w14:paraId="6B36269A" w14:textId="77777777" w:rsidR="007143E5" w:rsidRPr="00404792" w:rsidRDefault="007143E5" w:rsidP="002A0A3E">
                  <w:pPr>
                    <w:autoSpaceDE w:val="0"/>
                    <w:autoSpaceDN w:val="0"/>
                    <w:adjustRightInd w:val="0"/>
                    <w:rPr>
                      <w:rFonts w:cs="Calibri"/>
                      <w:b/>
                      <w:bCs/>
                      <w:color w:val="000000"/>
                      <w:sz w:val="28"/>
                      <w:szCs w:val="28"/>
                      <w:lang w:val="it-IT" w:eastAsia="it-IT"/>
                    </w:rPr>
                  </w:pPr>
                  <w:r w:rsidRPr="00404792">
                    <w:rPr>
                      <w:rFonts w:cs="Calibri"/>
                      <w:b/>
                      <w:bCs/>
                      <w:color w:val="000000"/>
                      <w:sz w:val="28"/>
                      <w:szCs w:val="28"/>
                      <w:lang w:val="it-IT" w:eastAsia="it-IT"/>
                    </w:rPr>
                    <w:t xml:space="preserve">Almeno 80 ore </w:t>
                  </w:r>
                </w:p>
                <w:p w14:paraId="1773CB5F" w14:textId="77777777" w:rsidR="007143E5" w:rsidRPr="00404792" w:rsidRDefault="007143E5" w:rsidP="002A0A3E">
                  <w:pPr>
                    <w:autoSpaceDE w:val="0"/>
                    <w:autoSpaceDN w:val="0"/>
                    <w:adjustRightInd w:val="0"/>
                    <w:rPr>
                      <w:rFonts w:cs="Calibri"/>
                      <w:b/>
                      <w:bCs/>
                      <w:color w:val="000000"/>
                      <w:sz w:val="28"/>
                      <w:szCs w:val="28"/>
                      <w:lang w:val="it-IT" w:eastAsia="it-IT"/>
                    </w:rPr>
                  </w:pPr>
                  <w:r w:rsidRPr="00404792">
                    <w:rPr>
                      <w:rFonts w:cs="Calibri"/>
                      <w:b/>
                      <w:bCs/>
                      <w:color w:val="000000"/>
                      <w:sz w:val="28"/>
                      <w:szCs w:val="28"/>
                      <w:lang w:val="it-IT" w:eastAsia="it-IT"/>
                    </w:rPr>
                    <w:t>( 1 0 a u l a +</w:t>
                  </w:r>
                </w:p>
                <w:p w14:paraId="504DC4DE" w14:textId="77777777" w:rsidR="007143E5" w:rsidRPr="00D6309F" w:rsidRDefault="007143E5" w:rsidP="002A0A3E">
                  <w:pPr>
                    <w:autoSpaceDE w:val="0"/>
                    <w:autoSpaceDN w:val="0"/>
                    <w:adjustRightInd w:val="0"/>
                    <w:rPr>
                      <w:rFonts w:cs="Calibri"/>
                      <w:b/>
                      <w:bCs/>
                      <w:color w:val="000000"/>
                      <w:sz w:val="28"/>
                      <w:szCs w:val="28"/>
                      <w:lang w:val="pt-PT" w:eastAsia="it-IT"/>
                    </w:rPr>
                  </w:pPr>
                  <w:r w:rsidRPr="00D6309F">
                    <w:rPr>
                      <w:rFonts w:cs="Calibri"/>
                      <w:b/>
                      <w:bCs/>
                      <w:color w:val="000000"/>
                      <w:sz w:val="28"/>
                      <w:szCs w:val="28"/>
                      <w:lang w:val="pt-PT" w:eastAsia="it-IT"/>
                    </w:rPr>
                    <w:t>10 visite guidate +</w:t>
                  </w:r>
                </w:p>
                <w:p w14:paraId="52864BD1" w14:textId="77777777" w:rsidR="007143E5" w:rsidRPr="00D6309F" w:rsidRDefault="007143E5" w:rsidP="002A0A3E">
                  <w:pPr>
                    <w:autoSpaceDE w:val="0"/>
                    <w:autoSpaceDN w:val="0"/>
                    <w:adjustRightInd w:val="0"/>
                    <w:rPr>
                      <w:rFonts w:cs="Calibri"/>
                      <w:b/>
                      <w:bCs/>
                      <w:color w:val="000000"/>
                      <w:sz w:val="28"/>
                      <w:szCs w:val="28"/>
                      <w:lang w:val="pt-PT" w:eastAsia="it-IT"/>
                    </w:rPr>
                  </w:pPr>
                  <w:r w:rsidRPr="00D6309F">
                    <w:rPr>
                      <w:rFonts w:cs="Calibri"/>
                      <w:b/>
                      <w:bCs/>
                      <w:color w:val="000000"/>
                      <w:sz w:val="28"/>
                      <w:szCs w:val="28"/>
                      <w:lang w:val="pt-PT" w:eastAsia="it-IT"/>
                    </w:rPr>
                    <w:t xml:space="preserve">40 IMPRESA SIMULATA e/o project work  + </w:t>
                  </w:r>
                </w:p>
                <w:p w14:paraId="05178299" w14:textId="77777777" w:rsidR="007143E5" w:rsidRPr="00404792" w:rsidRDefault="007143E5" w:rsidP="002A0A3E">
                  <w:pPr>
                    <w:autoSpaceDE w:val="0"/>
                    <w:autoSpaceDN w:val="0"/>
                    <w:adjustRightInd w:val="0"/>
                    <w:rPr>
                      <w:rFonts w:cs="Calibri"/>
                      <w:b/>
                      <w:bCs/>
                      <w:color w:val="000000"/>
                      <w:sz w:val="28"/>
                      <w:szCs w:val="28"/>
                      <w:lang w:val="it-IT" w:eastAsia="it-IT"/>
                    </w:rPr>
                  </w:pPr>
                  <w:r w:rsidRPr="00404792">
                    <w:rPr>
                      <w:rFonts w:cs="Calibri"/>
                      <w:b/>
                      <w:bCs/>
                      <w:color w:val="000000"/>
                      <w:sz w:val="28"/>
                      <w:szCs w:val="28"/>
                      <w:lang w:val="it-IT" w:eastAsia="it-IT"/>
                    </w:rPr>
                    <w:t>20 stage)</w:t>
                  </w:r>
                </w:p>
              </w:tc>
            </w:tr>
          </w:tbl>
          <w:p w14:paraId="16BD9E00" w14:textId="77777777" w:rsidR="007143E5" w:rsidRPr="008A3448" w:rsidRDefault="007143E5" w:rsidP="008A3448">
            <w:pPr>
              <w:spacing w:after="200" w:line="276" w:lineRule="auto"/>
              <w:rPr>
                <w:rFonts w:cs="Calibri"/>
                <w:b/>
                <w:bCs/>
                <w:color w:val="000000"/>
                <w:sz w:val="28"/>
                <w:szCs w:val="28"/>
                <w:lang w:val="it-IT" w:eastAsia="it-IT"/>
              </w:rPr>
            </w:pPr>
          </w:p>
        </w:tc>
      </w:tr>
    </w:tbl>
    <w:p w14:paraId="0AB5BBEE" w14:textId="77777777" w:rsidR="007143E5" w:rsidRDefault="007143E5" w:rsidP="00D4484B">
      <w:pPr>
        <w:spacing w:after="200" w:line="276" w:lineRule="auto"/>
        <w:rPr>
          <w:rFonts w:ascii="Times New Roman" w:hAnsi="Times New Roman"/>
          <w:b/>
          <w:lang w:val="it-IT"/>
        </w:rPr>
      </w:pPr>
    </w:p>
    <w:p w14:paraId="78F74298" w14:textId="77777777" w:rsidR="007143E5" w:rsidRDefault="007143E5" w:rsidP="00D4484B">
      <w:pPr>
        <w:spacing w:after="200" w:line="276" w:lineRule="auto"/>
        <w:rPr>
          <w:rFonts w:ascii="Times New Roman" w:hAnsi="Times New Roman"/>
          <w:b/>
          <w:lang w:val="it-IT"/>
        </w:rPr>
      </w:pPr>
      <w:r>
        <w:rPr>
          <w:rFonts w:ascii="Times New Roman" w:hAnsi="Times New Roman"/>
          <w:b/>
          <w:lang w:val="it-IT"/>
        </w:rPr>
        <w:t>NB. Le suddivisioni potranno subire cambiamenti ma le ore di stage in azienda previste nei tre anni non saranno meno di 150, e quelle di visite guidate non meno di 50</w:t>
      </w:r>
    </w:p>
    <w:p w14:paraId="40C2B6B5" w14:textId="77777777" w:rsidR="00C83A04" w:rsidRPr="00D6309F" w:rsidRDefault="00C83A04" w:rsidP="00D4484B">
      <w:pPr>
        <w:pStyle w:val="Paragrafoelenco"/>
        <w:tabs>
          <w:tab w:val="left" w:pos="1020"/>
        </w:tabs>
        <w:spacing w:before="72" w:after="42"/>
        <w:ind w:left="660" w:hanging="660"/>
        <w:rPr>
          <w:rFonts w:ascii="Times New Roman" w:hAnsi="Times New Roman"/>
          <w:b/>
          <w:highlight w:val="lightGray"/>
          <w:lang w:val="it-IT"/>
        </w:rPr>
      </w:pPr>
    </w:p>
    <w:p w14:paraId="08E81067" w14:textId="77777777" w:rsidR="00C83A04" w:rsidRPr="00D6309F" w:rsidRDefault="00C83A04" w:rsidP="00D4484B">
      <w:pPr>
        <w:pStyle w:val="Paragrafoelenco"/>
        <w:tabs>
          <w:tab w:val="left" w:pos="1020"/>
        </w:tabs>
        <w:spacing w:before="72" w:after="42"/>
        <w:ind w:left="660" w:hanging="660"/>
        <w:rPr>
          <w:rFonts w:ascii="Times New Roman" w:hAnsi="Times New Roman"/>
          <w:b/>
          <w:highlight w:val="lightGray"/>
          <w:lang w:val="it-IT"/>
        </w:rPr>
      </w:pPr>
    </w:p>
    <w:p w14:paraId="49CA004E" w14:textId="77777777" w:rsidR="00C83A04" w:rsidRPr="00D6309F" w:rsidRDefault="00C83A04" w:rsidP="00D4484B">
      <w:pPr>
        <w:pStyle w:val="Paragrafoelenco"/>
        <w:tabs>
          <w:tab w:val="left" w:pos="1020"/>
        </w:tabs>
        <w:spacing w:before="72" w:after="42"/>
        <w:ind w:left="660" w:hanging="660"/>
        <w:rPr>
          <w:rFonts w:ascii="Times New Roman" w:hAnsi="Times New Roman"/>
          <w:b/>
          <w:highlight w:val="lightGray"/>
          <w:lang w:val="it-IT"/>
        </w:rPr>
      </w:pPr>
    </w:p>
    <w:p w14:paraId="657A95B6" w14:textId="77777777" w:rsidR="007143E5" w:rsidRPr="003D3D41" w:rsidRDefault="007143E5" w:rsidP="00D4484B">
      <w:pPr>
        <w:pStyle w:val="Paragrafoelenco"/>
        <w:tabs>
          <w:tab w:val="left" w:pos="1020"/>
        </w:tabs>
        <w:spacing w:before="72" w:after="42"/>
        <w:ind w:left="660" w:hanging="660"/>
        <w:rPr>
          <w:rFonts w:ascii="Times New Roman" w:hAnsi="Times New Roman"/>
        </w:rPr>
      </w:pPr>
      <w:r w:rsidRPr="003D3D41">
        <w:rPr>
          <w:rFonts w:ascii="Times New Roman" w:hAnsi="Times New Roman"/>
          <w:b/>
          <w:highlight w:val="lightGray"/>
        </w:rPr>
        <w:t>12.INIZIATIVE DI ORIENTAMENTO</w:t>
      </w:r>
    </w:p>
    <w:p w14:paraId="2ACE5E1B" w14:textId="77777777" w:rsidR="007143E5" w:rsidRPr="003D3D41" w:rsidRDefault="007143E5" w:rsidP="00D4484B">
      <w:pPr>
        <w:pStyle w:val="Paragrafoelenco"/>
        <w:tabs>
          <w:tab w:val="left" w:pos="1020"/>
        </w:tabs>
        <w:spacing w:before="72" w:after="42"/>
        <w:ind w:left="660" w:hanging="660"/>
        <w:rPr>
          <w:rFonts w:ascii="Times New Roman" w:hAnsi="Times New Roman"/>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0"/>
      </w:tblGrid>
      <w:tr w:rsidR="007143E5" w:rsidRPr="00D6309F" w14:paraId="54EBAE6D" w14:textId="77777777" w:rsidTr="00CF18C1">
        <w:tc>
          <w:tcPr>
            <w:tcW w:w="9778" w:type="dxa"/>
          </w:tcPr>
          <w:p w14:paraId="49FCF65E" w14:textId="77777777" w:rsidR="007143E5" w:rsidRPr="00F97C0A" w:rsidRDefault="007143E5" w:rsidP="00F97C0A">
            <w:pPr>
              <w:pStyle w:val="Corpotesto"/>
              <w:kinsoku w:val="0"/>
              <w:overflowPunct w:val="0"/>
              <w:ind w:left="142" w:right="113"/>
              <w:jc w:val="both"/>
              <w:rPr>
                <w:b/>
                <w:color w:val="363639"/>
                <w:spacing w:val="-1"/>
                <w:lang w:val="it-IT"/>
              </w:rPr>
            </w:pPr>
            <w:r w:rsidRPr="00F97C0A">
              <w:rPr>
                <w:b/>
                <w:color w:val="363639"/>
                <w:spacing w:val="-1"/>
                <w:lang w:val="it-IT"/>
              </w:rPr>
              <w:t>METODOLOGIE FORMATIVE IN AULA</w:t>
            </w:r>
            <w:r>
              <w:rPr>
                <w:b/>
                <w:color w:val="363639"/>
                <w:spacing w:val="-1"/>
                <w:lang w:val="it-IT"/>
              </w:rPr>
              <w:t xml:space="preserve"> UTILIZZANDO LA </w:t>
            </w:r>
            <w:r w:rsidRPr="00F97C0A">
              <w:rPr>
                <w:b/>
                <w:color w:val="363639"/>
                <w:spacing w:val="-1"/>
                <w:lang w:val="it-IT"/>
              </w:rPr>
              <w:t>DIDATTICA DELLE COMPETENZE</w:t>
            </w:r>
          </w:p>
          <w:p w14:paraId="088455B5" w14:textId="77777777" w:rsidR="007143E5" w:rsidRDefault="007143E5" w:rsidP="00F97C0A">
            <w:pPr>
              <w:pStyle w:val="Corpotesto"/>
              <w:kinsoku w:val="0"/>
              <w:overflowPunct w:val="0"/>
              <w:ind w:left="142" w:right="113"/>
              <w:jc w:val="both"/>
              <w:rPr>
                <w:b/>
                <w:color w:val="363639"/>
                <w:spacing w:val="-1"/>
                <w:lang w:val="it-IT"/>
              </w:rPr>
            </w:pPr>
            <w:r w:rsidRPr="00F97C0A">
              <w:rPr>
                <w:b/>
                <w:color w:val="363639"/>
                <w:spacing w:val="-1"/>
                <w:lang w:val="it-IT"/>
              </w:rPr>
              <w:t>ATTIVITA’ DI ORIENTAMENTO E APPROFONDIMENTO NELLE MATERIE DI BASE E DI INDIRIZZO</w:t>
            </w:r>
          </w:p>
          <w:p w14:paraId="57D8C743" w14:textId="77777777" w:rsidR="007143E5" w:rsidRPr="00F97C0A" w:rsidRDefault="007143E5" w:rsidP="00F97C0A">
            <w:pPr>
              <w:pStyle w:val="Corpotesto"/>
              <w:kinsoku w:val="0"/>
              <w:overflowPunct w:val="0"/>
              <w:ind w:left="142" w:right="113"/>
              <w:rPr>
                <w:b/>
                <w:color w:val="363639"/>
                <w:spacing w:val="-1"/>
                <w:lang w:val="it-IT"/>
              </w:rPr>
            </w:pPr>
            <w:r w:rsidRPr="00F97C0A">
              <w:rPr>
                <w:b/>
                <w:color w:val="363639"/>
                <w:spacing w:val="-1"/>
                <w:lang w:val="it-IT"/>
              </w:rPr>
              <w:t xml:space="preserve">INCONTRO CON GLI ESPERTI DELLE AZIENDE COINVOLTE NEL PROGETTO: </w:t>
            </w:r>
          </w:p>
          <w:p w14:paraId="32612C42" w14:textId="77777777" w:rsidR="007143E5" w:rsidRPr="00800870" w:rsidRDefault="007143E5" w:rsidP="00800870">
            <w:pPr>
              <w:pStyle w:val="Corpotesto"/>
              <w:kinsoku w:val="0"/>
              <w:overflowPunct w:val="0"/>
              <w:ind w:left="142" w:right="113"/>
              <w:rPr>
                <w:b/>
                <w:color w:val="363639"/>
                <w:spacing w:val="-1"/>
                <w:lang w:val="it-IT"/>
              </w:rPr>
            </w:pPr>
            <w:r w:rsidRPr="00F97C0A">
              <w:rPr>
                <w:b/>
                <w:bCs/>
                <w:i/>
                <w:iCs/>
                <w:color w:val="363639"/>
                <w:spacing w:val="-1"/>
                <w:lang w:val="it-IT"/>
              </w:rPr>
              <w:t>E’ bene condividere con l’azienda l’approccio per competenze, ponendo l’accento su prodotti, processi e linguaggio, in modo che emergano nel corso dell’esperienza le evidenze sulla base delle quali poter procedere nella valutazione di padronanza da parte di ogni singolo allievo.</w:t>
            </w:r>
          </w:p>
        </w:tc>
      </w:tr>
    </w:tbl>
    <w:p w14:paraId="708F6C41" w14:textId="77777777" w:rsidR="007143E5" w:rsidRPr="003D3D41" w:rsidRDefault="007143E5" w:rsidP="00D4484B">
      <w:pPr>
        <w:tabs>
          <w:tab w:val="left" w:pos="1020"/>
        </w:tabs>
        <w:spacing w:before="72" w:after="37"/>
        <w:rPr>
          <w:rFonts w:ascii="Times New Roman" w:hAnsi="Times New Roman"/>
          <w:b/>
          <w:lang w:val="it-IT"/>
        </w:rPr>
      </w:pPr>
    </w:p>
    <w:p w14:paraId="4938DF97" w14:textId="77777777" w:rsidR="007143E5" w:rsidRPr="003D3D41" w:rsidRDefault="007143E5" w:rsidP="00D4484B">
      <w:pPr>
        <w:tabs>
          <w:tab w:val="left" w:pos="1020"/>
        </w:tabs>
        <w:spacing w:before="72" w:after="37"/>
        <w:rPr>
          <w:rFonts w:ascii="Times New Roman" w:hAnsi="Times New Roman"/>
          <w:lang w:val="it-IT"/>
        </w:rPr>
      </w:pPr>
      <w:r w:rsidRPr="003D3D41">
        <w:rPr>
          <w:rFonts w:ascii="Times New Roman" w:hAnsi="Times New Roman"/>
          <w:b/>
          <w:highlight w:val="lightGray"/>
          <w:lang w:val="it-IT"/>
        </w:rPr>
        <w:t>13.PERSONALIZZAZIONE DEI PERCORSI</w:t>
      </w:r>
    </w:p>
    <w:p w14:paraId="25E685F0" w14:textId="77777777" w:rsidR="007143E5" w:rsidRPr="003D3D41" w:rsidRDefault="007143E5" w:rsidP="00D4484B">
      <w:pPr>
        <w:rPr>
          <w:rFonts w:ascii="Times New Roman" w:hAnsi="Times New Roman"/>
          <w:b/>
          <w:bCs/>
          <w:lang w:val="it-IT"/>
        </w:rPr>
      </w:pPr>
    </w:p>
    <w:p w14:paraId="17AD191D" w14:textId="77777777" w:rsidR="007143E5" w:rsidRDefault="007143E5" w:rsidP="00F97C0A">
      <w:pPr>
        <w:pStyle w:val="Titolo1"/>
        <w:kinsoku w:val="0"/>
        <w:overflowPunct w:val="0"/>
        <w:spacing w:before="0"/>
        <w:ind w:left="102"/>
        <w:rPr>
          <w:sz w:val="24"/>
          <w:szCs w:val="24"/>
        </w:rPr>
      </w:pPr>
      <w:r>
        <w:rPr>
          <w:sz w:val="24"/>
          <w:szCs w:val="24"/>
        </w:rPr>
        <w:t>I percorsi individuali saranno copro gettati dai tutor scolastici e dai tutor aziendali per condividere gli obiettivi specifici da perseguir, i criteri di verifica e valutazione delle competenze acquisite.</w:t>
      </w:r>
    </w:p>
    <w:p w14:paraId="66A9279A" w14:textId="77777777" w:rsidR="007143E5" w:rsidRDefault="007143E5" w:rsidP="00F97C0A">
      <w:pPr>
        <w:pStyle w:val="Titolo1"/>
        <w:kinsoku w:val="0"/>
        <w:overflowPunct w:val="0"/>
        <w:spacing w:before="0"/>
        <w:ind w:left="102"/>
        <w:rPr>
          <w:sz w:val="24"/>
          <w:szCs w:val="24"/>
        </w:rPr>
      </w:pPr>
      <w:r>
        <w:rPr>
          <w:sz w:val="24"/>
          <w:szCs w:val="24"/>
        </w:rPr>
        <w:t>Gli stessi saranno calibrati sulla base delle conoscenze, capacità e abilità iniziali dei singoli allievi monitorate attraverso l’osservazione in classe.</w:t>
      </w:r>
    </w:p>
    <w:p w14:paraId="02613663" w14:textId="77777777" w:rsidR="007143E5" w:rsidRDefault="007143E5" w:rsidP="00F97C0A">
      <w:pPr>
        <w:pStyle w:val="Titolo1"/>
        <w:kinsoku w:val="0"/>
        <w:overflowPunct w:val="0"/>
        <w:spacing w:before="0"/>
        <w:ind w:left="102"/>
        <w:rPr>
          <w:sz w:val="24"/>
          <w:szCs w:val="24"/>
        </w:rPr>
      </w:pPr>
    </w:p>
    <w:p w14:paraId="6670159B" w14:textId="77777777" w:rsidR="007143E5" w:rsidRDefault="007143E5" w:rsidP="00F97C0A">
      <w:pPr>
        <w:pStyle w:val="Titolo1"/>
        <w:kinsoku w:val="0"/>
        <w:overflowPunct w:val="0"/>
        <w:spacing w:before="0"/>
        <w:ind w:left="102"/>
        <w:rPr>
          <w:sz w:val="24"/>
          <w:szCs w:val="24"/>
        </w:rPr>
      </w:pPr>
      <w:r>
        <w:rPr>
          <w:sz w:val="24"/>
          <w:szCs w:val="24"/>
        </w:rPr>
        <w:t>L’approccio individualizzato si baserà principalmente su:</w:t>
      </w:r>
    </w:p>
    <w:p w14:paraId="74F9CA80" w14:textId="77777777" w:rsidR="007143E5" w:rsidRPr="00950831" w:rsidRDefault="007143E5" w:rsidP="00F97C0A">
      <w:pPr>
        <w:pStyle w:val="Normale1"/>
        <w:numPr>
          <w:ilvl w:val="0"/>
          <w:numId w:val="22"/>
        </w:numPr>
        <w:spacing w:before="120" w:after="120" w:line="240" w:lineRule="auto"/>
        <w:ind w:hanging="359"/>
        <w:rPr>
          <w:rFonts w:ascii="Times New Roman" w:hAnsi="Times New Roman" w:cs="Times New Roman"/>
          <w:b/>
          <w:color w:val="auto"/>
          <w:sz w:val="24"/>
          <w:szCs w:val="24"/>
        </w:rPr>
      </w:pPr>
      <w:r w:rsidRPr="00950831">
        <w:rPr>
          <w:rFonts w:ascii="Times New Roman" w:hAnsi="Times New Roman" w:cs="Times New Roman"/>
          <w:b/>
          <w:color w:val="auto"/>
          <w:sz w:val="24"/>
          <w:szCs w:val="24"/>
        </w:rPr>
        <w:t xml:space="preserve">Tutoring e counseling orientativo </w:t>
      </w:r>
    </w:p>
    <w:p w14:paraId="2DDA96A0" w14:textId="77777777" w:rsidR="007143E5" w:rsidRPr="00950831" w:rsidRDefault="007143E5" w:rsidP="00F97C0A">
      <w:pPr>
        <w:pStyle w:val="Normale1"/>
        <w:spacing w:before="60" w:after="60"/>
        <w:rPr>
          <w:rFonts w:ascii="Times New Roman" w:hAnsi="Times New Roman" w:cs="Times New Roman"/>
          <w:color w:val="auto"/>
          <w:sz w:val="24"/>
          <w:szCs w:val="24"/>
        </w:rPr>
      </w:pPr>
      <w:r w:rsidRPr="00950831">
        <w:rPr>
          <w:rFonts w:ascii="Times New Roman" w:hAnsi="Times New Roman" w:cs="Times New Roman"/>
          <w:color w:val="auto"/>
          <w:sz w:val="24"/>
          <w:szCs w:val="24"/>
        </w:rPr>
        <w:t>Attività individuale che porta ogni partecipante a riconoscere e valutare, attraverso il colloquio individuale con il tutor della scuola, l’esperienza diretta ed il confronto, le proprie caratteristiche personali, le competenze acquisite nella formazione di base, le aspirazioni professionali e rafforzare la consapevolezza su punti di forza e aree di miglioramento.</w:t>
      </w:r>
    </w:p>
    <w:p w14:paraId="35D130FF" w14:textId="77777777" w:rsidR="007143E5" w:rsidRPr="00950831" w:rsidRDefault="007143E5" w:rsidP="00F97C0A">
      <w:pPr>
        <w:pStyle w:val="Normale1"/>
        <w:numPr>
          <w:ilvl w:val="0"/>
          <w:numId w:val="22"/>
        </w:numPr>
        <w:spacing w:after="60" w:line="240" w:lineRule="auto"/>
        <w:ind w:hanging="359"/>
        <w:contextualSpacing/>
        <w:rPr>
          <w:rFonts w:ascii="Times New Roman" w:hAnsi="Times New Roman" w:cs="Times New Roman"/>
          <w:b/>
          <w:color w:val="auto"/>
          <w:sz w:val="24"/>
          <w:szCs w:val="24"/>
        </w:rPr>
      </w:pPr>
      <w:r w:rsidRPr="00950831">
        <w:rPr>
          <w:rFonts w:ascii="Times New Roman" w:hAnsi="Times New Roman" w:cs="Times New Roman"/>
          <w:b/>
          <w:color w:val="auto"/>
          <w:sz w:val="24"/>
          <w:szCs w:val="24"/>
        </w:rPr>
        <w:t xml:space="preserve">Role play e attività esperienziali </w:t>
      </w:r>
    </w:p>
    <w:p w14:paraId="35517B4F" w14:textId="77777777" w:rsidR="007143E5" w:rsidRPr="00950831" w:rsidRDefault="007143E5" w:rsidP="00F97C0A">
      <w:pPr>
        <w:pStyle w:val="Normale1"/>
        <w:spacing w:before="60" w:after="60"/>
        <w:rPr>
          <w:rFonts w:ascii="Times New Roman" w:hAnsi="Times New Roman" w:cs="Times New Roman"/>
          <w:color w:val="auto"/>
          <w:sz w:val="24"/>
          <w:szCs w:val="24"/>
        </w:rPr>
      </w:pPr>
      <w:r w:rsidRPr="00950831">
        <w:rPr>
          <w:rFonts w:ascii="Times New Roman" w:hAnsi="Times New Roman" w:cs="Times New Roman"/>
          <w:color w:val="auto"/>
          <w:sz w:val="24"/>
          <w:szCs w:val="24"/>
        </w:rPr>
        <w:t>Una fase di role play strutturato indirizza il partecipante verso la sperimentazione diretta delle dinamiche che guidano il percorso di inserimento nel mondo del lavoro. Questa sarà svolta durante le ore curriculari e in particolare in quelle svolte in laboratorio.</w:t>
      </w:r>
    </w:p>
    <w:p w14:paraId="11F442EB" w14:textId="77777777" w:rsidR="007143E5" w:rsidRPr="00950831" w:rsidRDefault="007143E5" w:rsidP="00F97C0A">
      <w:pPr>
        <w:pStyle w:val="Normale1"/>
        <w:spacing w:before="60" w:after="60"/>
        <w:rPr>
          <w:rFonts w:ascii="Times New Roman" w:hAnsi="Times New Roman" w:cs="Times New Roman"/>
          <w:color w:val="auto"/>
          <w:sz w:val="24"/>
          <w:szCs w:val="24"/>
        </w:rPr>
      </w:pPr>
      <w:r w:rsidRPr="00950831">
        <w:rPr>
          <w:rFonts w:ascii="Times New Roman" w:hAnsi="Times New Roman" w:cs="Times New Roman"/>
          <w:color w:val="auto"/>
          <w:sz w:val="24"/>
          <w:szCs w:val="24"/>
        </w:rPr>
        <w:t>L’attività è personale, ma gestita in laboratorio da moderatori che guidano i singoli partecipanti a riconoscere attraverso l’esperienza diretta ed il confronto (role play) le competenze acquisite ed a rafforzare la consapevolezza su punti di forza e aree di miglioramento.</w:t>
      </w:r>
    </w:p>
    <w:p w14:paraId="62B7F435" w14:textId="77777777" w:rsidR="007143E5" w:rsidRPr="00950831" w:rsidRDefault="007143E5" w:rsidP="00F97C0A">
      <w:pPr>
        <w:pStyle w:val="Normale1"/>
        <w:spacing w:before="60" w:after="60"/>
        <w:rPr>
          <w:rFonts w:ascii="Times New Roman" w:hAnsi="Times New Roman" w:cs="Times New Roman"/>
          <w:color w:val="auto"/>
          <w:sz w:val="24"/>
          <w:szCs w:val="24"/>
        </w:rPr>
      </w:pPr>
      <w:r w:rsidRPr="00950831">
        <w:rPr>
          <w:rFonts w:ascii="Times New Roman" w:hAnsi="Times New Roman" w:cs="Times New Roman"/>
          <w:color w:val="auto"/>
          <w:sz w:val="24"/>
          <w:szCs w:val="24"/>
        </w:rPr>
        <w:t xml:space="preserve">L’attività di sperimentazione diretta attraverso la personificazione dei ruoli consente di acquisire una visione critica e reale dell’intero processo di transizione scuola lavoro. </w:t>
      </w:r>
    </w:p>
    <w:p w14:paraId="46206FFE" w14:textId="77777777" w:rsidR="007143E5" w:rsidRPr="00950831" w:rsidRDefault="007143E5" w:rsidP="00F97C0A">
      <w:pPr>
        <w:pStyle w:val="Normale1"/>
        <w:numPr>
          <w:ilvl w:val="0"/>
          <w:numId w:val="23"/>
        </w:numPr>
        <w:spacing w:before="120" w:after="120" w:line="240" w:lineRule="auto"/>
        <w:ind w:left="357" w:hanging="360"/>
        <w:jc w:val="both"/>
        <w:rPr>
          <w:rFonts w:ascii="Times New Roman" w:hAnsi="Times New Roman" w:cs="Times New Roman"/>
          <w:b/>
          <w:color w:val="auto"/>
          <w:sz w:val="24"/>
          <w:szCs w:val="24"/>
        </w:rPr>
      </w:pPr>
      <w:r w:rsidRPr="00950831">
        <w:rPr>
          <w:rFonts w:ascii="Times New Roman" w:hAnsi="Times New Roman" w:cs="Times New Roman"/>
          <w:b/>
          <w:color w:val="auto"/>
          <w:sz w:val="24"/>
          <w:szCs w:val="24"/>
        </w:rPr>
        <w:t>Colloquio di orientamento</w:t>
      </w:r>
    </w:p>
    <w:p w14:paraId="65753BD6" w14:textId="77777777" w:rsidR="007143E5" w:rsidRDefault="007143E5" w:rsidP="00F97C0A">
      <w:pPr>
        <w:pStyle w:val="Normale1"/>
        <w:spacing w:before="60" w:after="60"/>
        <w:rPr>
          <w:rFonts w:ascii="Times New Roman" w:hAnsi="Times New Roman" w:cs="Times New Roman"/>
          <w:color w:val="auto"/>
          <w:sz w:val="24"/>
          <w:szCs w:val="24"/>
        </w:rPr>
      </w:pPr>
      <w:r w:rsidRPr="00950831">
        <w:rPr>
          <w:rFonts w:ascii="Times New Roman" w:hAnsi="Times New Roman" w:cs="Times New Roman"/>
          <w:color w:val="auto"/>
          <w:sz w:val="24"/>
          <w:szCs w:val="24"/>
        </w:rPr>
        <w:t>Attraverso un percorso guidato individuale ogni partecipante si concentra sull’identificazione dei requisiti, obiettivi e valori chiave che conducono alla definizione del proprio PIP.</w:t>
      </w:r>
    </w:p>
    <w:p w14:paraId="5D857567" w14:textId="77777777" w:rsidR="007143E5" w:rsidRDefault="007143E5" w:rsidP="00F97C0A">
      <w:pPr>
        <w:pStyle w:val="Normale1"/>
        <w:spacing w:before="60" w:after="60"/>
        <w:rPr>
          <w:rFonts w:ascii="Times New Roman" w:hAnsi="Times New Roman" w:cs="Times New Roman"/>
          <w:color w:val="auto"/>
          <w:sz w:val="24"/>
          <w:szCs w:val="24"/>
        </w:rPr>
      </w:pPr>
      <w:r>
        <w:rPr>
          <w:rFonts w:ascii="Times New Roman" w:hAnsi="Times New Roman" w:cs="Times New Roman"/>
          <w:color w:val="auto"/>
          <w:sz w:val="24"/>
          <w:szCs w:val="24"/>
        </w:rPr>
        <w:t>Inoltre, si procederà all’eventuale modifica in itinere degli obiettivi finali  individuali in funzione dei risultati intermedi rilevati tramite briefing intermedi e colloqui. Qualora emergessero attitudini particolari è possibile ipotizzare lo spostamento dell’allievo in un contesto lavorativo più consono alle sue passioni al fine di migliorarne la perfomance.</w:t>
      </w:r>
    </w:p>
    <w:p w14:paraId="63F5E980" w14:textId="77777777" w:rsidR="007143E5" w:rsidRDefault="007143E5" w:rsidP="00F97C0A">
      <w:pPr>
        <w:pStyle w:val="Normale1"/>
        <w:spacing w:before="60" w:after="60"/>
        <w:rPr>
          <w:rFonts w:ascii="Times New Roman" w:hAnsi="Times New Roman" w:cs="Times New Roman"/>
          <w:color w:val="auto"/>
          <w:sz w:val="24"/>
          <w:szCs w:val="24"/>
        </w:rPr>
      </w:pPr>
      <w:r>
        <w:rPr>
          <w:rFonts w:ascii="Times New Roman" w:hAnsi="Times New Roman" w:cs="Times New Roman"/>
          <w:color w:val="auto"/>
          <w:sz w:val="24"/>
          <w:szCs w:val="24"/>
        </w:rPr>
        <w:t>Infine, l’esperienza sarà valutata nelle varie discipline coinvolte, come una comune attività didattica, e sarà oggetto di attribuzione di crediti in sede di scrutinio finale.</w:t>
      </w:r>
    </w:p>
    <w:p w14:paraId="6C0BC1B8" w14:textId="77777777" w:rsidR="00C83A04" w:rsidRDefault="00C83A04" w:rsidP="00D4484B">
      <w:pPr>
        <w:tabs>
          <w:tab w:val="left" w:pos="1020"/>
        </w:tabs>
        <w:spacing w:before="72" w:after="37"/>
        <w:rPr>
          <w:rFonts w:ascii="Times New Roman" w:hAnsi="Times New Roman"/>
          <w:b/>
          <w:highlight w:val="lightGray"/>
          <w:lang w:val="it-IT"/>
        </w:rPr>
      </w:pPr>
    </w:p>
    <w:p w14:paraId="1A13911A" w14:textId="77777777" w:rsidR="00C83A04" w:rsidRDefault="00C83A04" w:rsidP="00D4484B">
      <w:pPr>
        <w:tabs>
          <w:tab w:val="left" w:pos="1020"/>
        </w:tabs>
        <w:spacing w:before="72" w:after="37"/>
        <w:rPr>
          <w:rFonts w:ascii="Times New Roman" w:hAnsi="Times New Roman"/>
          <w:b/>
          <w:highlight w:val="lightGray"/>
          <w:lang w:val="it-IT"/>
        </w:rPr>
      </w:pPr>
    </w:p>
    <w:p w14:paraId="7BB26397" w14:textId="77777777" w:rsidR="007143E5" w:rsidRPr="003D3D41" w:rsidRDefault="007143E5" w:rsidP="00D4484B">
      <w:pPr>
        <w:tabs>
          <w:tab w:val="left" w:pos="1020"/>
        </w:tabs>
        <w:spacing w:before="72" w:after="37"/>
        <w:rPr>
          <w:rFonts w:ascii="Times New Roman" w:hAnsi="Times New Roman"/>
          <w:lang w:val="it-IT"/>
        </w:rPr>
      </w:pPr>
      <w:r w:rsidRPr="003D3D41">
        <w:rPr>
          <w:rFonts w:ascii="Times New Roman" w:hAnsi="Times New Roman"/>
          <w:b/>
          <w:highlight w:val="lightGray"/>
          <w:lang w:val="it-IT"/>
        </w:rPr>
        <w:t>14.ATTIVITÀ LABORATORIALI</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0"/>
      </w:tblGrid>
      <w:tr w:rsidR="007143E5" w:rsidRPr="00D6309F" w14:paraId="3A5284D5" w14:textId="77777777" w:rsidTr="00F97C0A">
        <w:trPr>
          <w:trHeight w:val="3054"/>
        </w:trPr>
        <w:tc>
          <w:tcPr>
            <w:tcW w:w="9778" w:type="dxa"/>
          </w:tcPr>
          <w:p w14:paraId="05A38D32" w14:textId="77777777" w:rsidR="007143E5" w:rsidRPr="00F97C0A" w:rsidRDefault="007143E5" w:rsidP="00F97C0A">
            <w:pPr>
              <w:pStyle w:val="Corpotesto"/>
              <w:kinsoku w:val="0"/>
              <w:overflowPunct w:val="0"/>
              <w:spacing w:line="360" w:lineRule="auto"/>
              <w:ind w:left="142" w:right="114"/>
              <w:jc w:val="both"/>
              <w:rPr>
                <w:b/>
                <w:color w:val="363639"/>
                <w:spacing w:val="-1"/>
                <w:lang w:val="it-IT"/>
              </w:rPr>
            </w:pPr>
            <w:r>
              <w:rPr>
                <w:b/>
                <w:color w:val="363639"/>
                <w:spacing w:val="-1"/>
                <w:lang w:val="it-IT"/>
              </w:rPr>
              <w:t xml:space="preserve">VERRANNO UTILIZZATE </w:t>
            </w:r>
            <w:r w:rsidRPr="00F97C0A">
              <w:rPr>
                <w:b/>
                <w:color w:val="363639"/>
                <w:spacing w:val="-1"/>
                <w:lang w:val="it-IT"/>
              </w:rPr>
              <w:t>METODOLOGIE FORMATIVE IN LABORATORIO</w:t>
            </w:r>
          </w:p>
          <w:p w14:paraId="6E6C7C05" w14:textId="77777777" w:rsidR="007143E5" w:rsidRPr="00F97C0A" w:rsidRDefault="007143E5" w:rsidP="00F97C0A">
            <w:pPr>
              <w:pStyle w:val="Corpotesto"/>
              <w:kinsoku w:val="0"/>
              <w:overflowPunct w:val="0"/>
              <w:ind w:left="135" w:right="114"/>
              <w:rPr>
                <w:b/>
                <w:color w:val="363639"/>
                <w:spacing w:val="-1"/>
                <w:lang w:val="it-IT"/>
              </w:rPr>
            </w:pPr>
            <w:r>
              <w:rPr>
                <w:b/>
                <w:color w:val="363639"/>
                <w:spacing w:val="-1"/>
                <w:lang w:val="it-IT"/>
              </w:rPr>
              <w:t xml:space="preserve">LA </w:t>
            </w:r>
            <w:r w:rsidRPr="00F97C0A">
              <w:rPr>
                <w:b/>
                <w:color w:val="363639"/>
                <w:spacing w:val="-1"/>
                <w:lang w:val="it-IT"/>
              </w:rPr>
              <w:t>DIDATTICA LABORATORIALE</w:t>
            </w:r>
            <w:r>
              <w:rPr>
                <w:b/>
                <w:color w:val="363639"/>
                <w:spacing w:val="-1"/>
                <w:lang w:val="it-IT"/>
              </w:rPr>
              <w:t xml:space="preserve"> DIVENTA INDISPENSABILE NEL PERCORSO DI ALTERNANZA. ESSA SUPPORTA TUTTO L’INTERVENTO</w:t>
            </w:r>
            <w:r w:rsidRPr="00F97C0A">
              <w:rPr>
                <w:b/>
                <w:color w:val="363639"/>
                <w:spacing w:val="-1"/>
                <w:lang w:val="it-IT"/>
              </w:rPr>
              <w:t>:</w:t>
            </w:r>
          </w:p>
          <w:p w14:paraId="52DEC93F" w14:textId="77777777" w:rsidR="007143E5" w:rsidRPr="00F97C0A" w:rsidRDefault="007143E5" w:rsidP="00F97C0A">
            <w:pPr>
              <w:pStyle w:val="Corpotesto"/>
              <w:kinsoku w:val="0"/>
              <w:overflowPunct w:val="0"/>
              <w:ind w:left="135" w:right="114"/>
              <w:rPr>
                <w:b/>
                <w:bCs/>
                <w:i/>
                <w:iCs/>
                <w:color w:val="363639"/>
                <w:spacing w:val="-1"/>
                <w:lang w:val="it-IT"/>
              </w:rPr>
            </w:pPr>
            <w:r w:rsidRPr="00F97C0A">
              <w:rPr>
                <w:b/>
                <w:bCs/>
                <w:i/>
                <w:iCs/>
                <w:color w:val="363639"/>
                <w:spacing w:val="-1"/>
                <w:lang w:val="it-IT"/>
              </w:rPr>
              <w:t>Dal punto di vista organizzativo</w:t>
            </w:r>
          </w:p>
          <w:p w14:paraId="47DB526C" w14:textId="77777777" w:rsidR="007143E5" w:rsidRPr="00F97C0A" w:rsidRDefault="007143E5" w:rsidP="00F97C0A">
            <w:pPr>
              <w:pStyle w:val="Corpotesto"/>
              <w:kinsoku w:val="0"/>
              <w:overflowPunct w:val="0"/>
              <w:ind w:left="135" w:right="114"/>
              <w:rPr>
                <w:b/>
                <w:bCs/>
                <w:color w:val="363639"/>
                <w:spacing w:val="-1"/>
                <w:lang w:val="it-IT"/>
              </w:rPr>
            </w:pPr>
            <w:r w:rsidRPr="00F97C0A">
              <w:rPr>
                <w:b/>
                <w:bCs/>
                <w:color w:val="363639"/>
                <w:spacing w:val="-1"/>
                <w:lang w:val="it-IT"/>
              </w:rPr>
              <w:t>è necessario individuare il tutor scolastico-formativo ed i tutor aziendali/interaziendali, coinvolgere tutto il consiglio di classe, definire una procedura di cooperazione formativa (progettazione, gestione, valutazione).</w:t>
            </w:r>
          </w:p>
          <w:p w14:paraId="43F5DF96" w14:textId="77777777" w:rsidR="007143E5" w:rsidRPr="00F97C0A" w:rsidRDefault="007143E5" w:rsidP="00F97C0A">
            <w:pPr>
              <w:pStyle w:val="Corpotesto"/>
              <w:kinsoku w:val="0"/>
              <w:overflowPunct w:val="0"/>
              <w:ind w:left="135" w:right="114"/>
              <w:rPr>
                <w:b/>
                <w:bCs/>
                <w:i/>
                <w:iCs/>
                <w:color w:val="363639"/>
                <w:spacing w:val="-1"/>
                <w:lang w:val="it-IT"/>
              </w:rPr>
            </w:pPr>
            <w:r w:rsidRPr="00F97C0A">
              <w:rPr>
                <w:b/>
                <w:bCs/>
                <w:i/>
                <w:iCs/>
                <w:color w:val="363639"/>
                <w:spacing w:val="-1"/>
                <w:lang w:val="it-IT"/>
              </w:rPr>
              <w:t>Dal punto di vista didattico:</w:t>
            </w:r>
          </w:p>
          <w:p w14:paraId="4A8F5BFA" w14:textId="77777777" w:rsidR="007143E5" w:rsidRPr="00F97C0A" w:rsidRDefault="007143E5" w:rsidP="00F97C0A">
            <w:pPr>
              <w:pStyle w:val="Corpotesto"/>
              <w:kinsoku w:val="0"/>
              <w:overflowPunct w:val="0"/>
              <w:ind w:left="135" w:right="114"/>
              <w:rPr>
                <w:color w:val="363639"/>
                <w:spacing w:val="-1"/>
                <w:lang w:val="it-IT"/>
              </w:rPr>
            </w:pPr>
            <w:r w:rsidRPr="00F97C0A">
              <w:rPr>
                <w:b/>
                <w:color w:val="363639"/>
                <w:spacing w:val="-1"/>
                <w:lang w:val="it-IT"/>
              </w:rPr>
              <w:t>utilizzare la didattica laboratoriale per progettare percorsi didattici per competenze propedeutici all’attività di stage</w:t>
            </w:r>
            <w:r w:rsidRPr="00F97C0A">
              <w:rPr>
                <w:color w:val="363639"/>
                <w:spacing w:val="-1"/>
                <w:lang w:val="it-IT"/>
              </w:rPr>
              <w:t xml:space="preserve">.  </w:t>
            </w:r>
          </w:p>
          <w:p w14:paraId="78C86188" w14:textId="77777777" w:rsidR="007143E5" w:rsidRPr="00CF18C1" w:rsidRDefault="007143E5" w:rsidP="00CF18C1">
            <w:pPr>
              <w:ind w:left="158"/>
              <w:rPr>
                <w:rFonts w:ascii="Times New Roman" w:hAnsi="Times New Roman"/>
                <w:lang w:val="it-IT"/>
              </w:rPr>
            </w:pPr>
          </w:p>
        </w:tc>
      </w:tr>
    </w:tbl>
    <w:p w14:paraId="0ABEC4E9" w14:textId="77777777" w:rsidR="007143E5" w:rsidRPr="003D3D41" w:rsidRDefault="007143E5" w:rsidP="00D4484B">
      <w:pPr>
        <w:ind w:left="158"/>
        <w:rPr>
          <w:rFonts w:ascii="Times New Roman" w:hAnsi="Times New Roman"/>
          <w:lang w:val="it-IT"/>
        </w:rPr>
      </w:pPr>
    </w:p>
    <w:p w14:paraId="5394D6D7" w14:textId="77777777" w:rsidR="007143E5" w:rsidRPr="003D3D41" w:rsidRDefault="007143E5" w:rsidP="00D4484B">
      <w:pPr>
        <w:tabs>
          <w:tab w:val="left" w:pos="1116"/>
        </w:tabs>
        <w:spacing w:line="246" w:lineRule="exact"/>
        <w:rPr>
          <w:rFonts w:ascii="Times New Roman" w:hAnsi="Times New Roman"/>
          <w:lang w:val="it-IT"/>
        </w:rPr>
      </w:pPr>
    </w:p>
    <w:p w14:paraId="1002D8CA" w14:textId="77777777" w:rsidR="007143E5" w:rsidRPr="003D3D41" w:rsidRDefault="007143E5" w:rsidP="00D4484B">
      <w:pPr>
        <w:tabs>
          <w:tab w:val="left" w:pos="1116"/>
        </w:tabs>
        <w:spacing w:line="246" w:lineRule="exact"/>
        <w:rPr>
          <w:rFonts w:ascii="Times New Roman" w:hAnsi="Times New Roman"/>
          <w:b/>
          <w:spacing w:val="28"/>
          <w:highlight w:val="lightGray"/>
          <w:lang w:val="it-IT"/>
        </w:rPr>
      </w:pPr>
      <w:r w:rsidRPr="003D3D41">
        <w:rPr>
          <w:rFonts w:ascii="Times New Roman" w:hAnsi="Times New Roman"/>
          <w:b/>
          <w:highlight w:val="lightGray"/>
          <w:lang w:val="it-IT"/>
        </w:rPr>
        <w:t xml:space="preserve">15.UTILIZZO  DELLE  NUOVE  TECNOLOGIE,  STRUMENTAZIONI   </w:t>
      </w:r>
      <w:r w:rsidRPr="003D3D41">
        <w:rPr>
          <w:rFonts w:ascii="Times New Roman" w:hAnsi="Times New Roman"/>
          <w:b/>
          <w:spacing w:val="28"/>
          <w:highlight w:val="lightGray"/>
          <w:lang w:val="it-IT"/>
        </w:rPr>
        <w:t xml:space="preserve"> </w:t>
      </w:r>
    </w:p>
    <w:p w14:paraId="58437953" w14:textId="77777777" w:rsidR="007143E5" w:rsidRPr="003D3D41" w:rsidRDefault="007143E5" w:rsidP="00D4484B">
      <w:pPr>
        <w:tabs>
          <w:tab w:val="left" w:pos="1116"/>
        </w:tabs>
        <w:spacing w:line="246" w:lineRule="exact"/>
        <w:ind w:left="284"/>
        <w:rPr>
          <w:rFonts w:ascii="Times New Roman" w:hAnsi="Times New Roman"/>
          <w:b/>
          <w:lang w:val="it-IT"/>
        </w:rPr>
      </w:pPr>
      <w:r w:rsidRPr="003D3D41">
        <w:rPr>
          <w:rFonts w:ascii="Times New Roman" w:hAnsi="Times New Roman"/>
          <w:b/>
          <w:highlight w:val="lightGray"/>
          <w:lang w:val="it-IT"/>
        </w:rPr>
        <w:t>INFORMATICHE, NETWORKING</w:t>
      </w:r>
    </w:p>
    <w:p w14:paraId="2F924AFB" w14:textId="77777777" w:rsidR="007143E5" w:rsidRDefault="007143E5" w:rsidP="00D4484B">
      <w:pPr>
        <w:spacing w:before="10"/>
        <w:rPr>
          <w:rFonts w:ascii="Times New Roman" w:hAnsi="Times New Roman"/>
          <w:b/>
          <w:bCs/>
          <w:lang w:val="it-IT"/>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0"/>
      </w:tblGrid>
      <w:tr w:rsidR="007143E5" w:rsidRPr="00D6309F" w14:paraId="59544202" w14:textId="77777777" w:rsidTr="00CF18C1">
        <w:tc>
          <w:tcPr>
            <w:tcW w:w="9778" w:type="dxa"/>
          </w:tcPr>
          <w:p w14:paraId="1A535341" w14:textId="77777777" w:rsidR="00800870" w:rsidRPr="00800870" w:rsidRDefault="00800870" w:rsidP="00800870">
            <w:pPr>
              <w:rPr>
                <w:rFonts w:ascii="Times New Roman" w:hAnsi="Times New Roman"/>
                <w:sz w:val="18"/>
                <w:szCs w:val="18"/>
                <w:lang w:val="it-IT"/>
              </w:rPr>
            </w:pPr>
            <w:r w:rsidRPr="00800870">
              <w:rPr>
                <w:rFonts w:ascii="Times New Roman" w:hAnsi="Times New Roman"/>
                <w:sz w:val="18"/>
                <w:szCs w:val="18"/>
                <w:lang w:val="it-IT"/>
              </w:rPr>
              <w:t>La padronanza e l’ impiego efficace delle tecnologie informatiche svolgerà un ruolo significativo nel conseguimento degli obiettivi del progetto.</w:t>
            </w:r>
          </w:p>
          <w:p w14:paraId="09ADB6D0" w14:textId="77777777" w:rsidR="00800870" w:rsidRPr="00800870" w:rsidRDefault="00800870" w:rsidP="00800870">
            <w:pPr>
              <w:rPr>
                <w:rFonts w:ascii="Times New Roman" w:hAnsi="Times New Roman"/>
                <w:sz w:val="18"/>
                <w:szCs w:val="18"/>
                <w:lang w:val="it-IT"/>
              </w:rPr>
            </w:pPr>
            <w:r w:rsidRPr="00800870">
              <w:rPr>
                <w:rFonts w:ascii="Times New Roman" w:hAnsi="Times New Roman"/>
                <w:sz w:val="18"/>
                <w:szCs w:val="18"/>
                <w:lang w:val="it-IT"/>
              </w:rPr>
              <w:t>In particolare  in un progetto come questo nel quale i partner sono numerosi e distribuiti sul territorio, è essenziale l’impiego della rete di comunicazione offerta da Internet, e dei strumenti strumenti di networking a vari livelli.</w:t>
            </w:r>
          </w:p>
          <w:p w14:paraId="684B0700" w14:textId="77777777" w:rsidR="00800870" w:rsidRPr="00800870" w:rsidRDefault="00800870" w:rsidP="00800870">
            <w:pPr>
              <w:rPr>
                <w:rFonts w:ascii="Times New Roman" w:hAnsi="Times New Roman"/>
                <w:sz w:val="18"/>
                <w:szCs w:val="18"/>
                <w:lang w:val="it-IT"/>
              </w:rPr>
            </w:pPr>
            <w:r w:rsidRPr="00800870">
              <w:rPr>
                <w:rFonts w:ascii="Times New Roman" w:hAnsi="Times New Roman"/>
                <w:sz w:val="18"/>
                <w:szCs w:val="18"/>
                <w:lang w:val="it-IT"/>
              </w:rPr>
              <w:t>Accanto ai comuni strumenti connessi al mondo informatico e delle comunicazioni dei quali ci serviamo quotidianamente per una efficace comunicazione didattica:</w:t>
            </w:r>
          </w:p>
          <w:p w14:paraId="2158891B" w14:textId="77777777" w:rsidR="00800870" w:rsidRPr="00800870" w:rsidRDefault="00800870" w:rsidP="00800870">
            <w:pPr>
              <w:pStyle w:val="Paragrafoelenco"/>
              <w:numPr>
                <w:ilvl w:val="0"/>
                <w:numId w:val="31"/>
              </w:numPr>
              <w:spacing w:after="120" w:line="276" w:lineRule="auto"/>
              <w:ind w:left="714" w:hanging="357"/>
              <w:contextualSpacing/>
              <w:rPr>
                <w:rFonts w:ascii="Times New Roman" w:hAnsi="Times New Roman"/>
                <w:sz w:val="18"/>
                <w:szCs w:val="18"/>
                <w:lang w:val="it-IT"/>
              </w:rPr>
            </w:pPr>
            <w:r w:rsidRPr="00800870">
              <w:rPr>
                <w:rFonts w:ascii="Times New Roman" w:hAnsi="Times New Roman"/>
                <w:sz w:val="18"/>
                <w:szCs w:val="18"/>
                <w:u w:val="single"/>
                <w:lang w:val="it-IT"/>
              </w:rPr>
              <w:t>Laboratori</w:t>
            </w:r>
            <w:r w:rsidRPr="00800870">
              <w:rPr>
                <w:rFonts w:ascii="Times New Roman" w:hAnsi="Times New Roman"/>
                <w:sz w:val="18"/>
                <w:szCs w:val="18"/>
                <w:lang w:val="it-IT"/>
              </w:rPr>
              <w:t xml:space="preserve"> con postazioni multimediali e </w:t>
            </w:r>
            <w:r w:rsidRPr="00800870">
              <w:rPr>
                <w:rFonts w:ascii="Times New Roman" w:hAnsi="Times New Roman"/>
                <w:sz w:val="18"/>
                <w:szCs w:val="18"/>
                <w:u w:val="single"/>
                <w:lang w:val="it-IT"/>
              </w:rPr>
              <w:t>Lavagne Interattive</w:t>
            </w:r>
          </w:p>
          <w:p w14:paraId="5C909F2F" w14:textId="77777777" w:rsidR="00800870" w:rsidRPr="00800870" w:rsidRDefault="00800870" w:rsidP="00800870">
            <w:pPr>
              <w:pStyle w:val="Paragrafoelenco"/>
              <w:numPr>
                <w:ilvl w:val="0"/>
                <w:numId w:val="31"/>
              </w:numPr>
              <w:spacing w:after="120" w:line="276" w:lineRule="auto"/>
              <w:ind w:left="714" w:hanging="357"/>
              <w:contextualSpacing/>
              <w:rPr>
                <w:rFonts w:ascii="Times New Roman" w:hAnsi="Times New Roman"/>
                <w:sz w:val="18"/>
                <w:szCs w:val="18"/>
                <w:lang w:val="it-IT"/>
              </w:rPr>
            </w:pPr>
            <w:r w:rsidRPr="00800870">
              <w:rPr>
                <w:rFonts w:ascii="Times New Roman" w:hAnsi="Times New Roman"/>
                <w:sz w:val="18"/>
                <w:szCs w:val="18"/>
                <w:lang w:val="it-IT"/>
              </w:rPr>
              <w:t xml:space="preserve">Rete </w:t>
            </w:r>
            <w:r w:rsidRPr="00800870">
              <w:rPr>
                <w:rFonts w:ascii="Times New Roman" w:hAnsi="Times New Roman"/>
                <w:sz w:val="18"/>
                <w:szCs w:val="18"/>
                <w:u w:val="single"/>
                <w:lang w:val="it-IT"/>
              </w:rPr>
              <w:t>Lan</w:t>
            </w:r>
            <w:r w:rsidRPr="00800870">
              <w:rPr>
                <w:rFonts w:ascii="Times New Roman" w:hAnsi="Times New Roman"/>
                <w:sz w:val="18"/>
                <w:szCs w:val="18"/>
                <w:lang w:val="it-IT"/>
              </w:rPr>
              <w:t xml:space="preserve"> diffusa capillarmente nell’istituto Lucarelli, con acceso ad </w:t>
            </w:r>
            <w:r w:rsidRPr="00800870">
              <w:rPr>
                <w:rFonts w:ascii="Times New Roman" w:hAnsi="Times New Roman"/>
                <w:sz w:val="18"/>
                <w:szCs w:val="18"/>
                <w:u w:val="single"/>
                <w:lang w:val="it-IT"/>
              </w:rPr>
              <w:t>internet</w:t>
            </w:r>
            <w:r w:rsidRPr="00800870">
              <w:rPr>
                <w:rFonts w:ascii="Times New Roman" w:hAnsi="Times New Roman"/>
                <w:sz w:val="18"/>
                <w:szCs w:val="18"/>
                <w:lang w:val="it-IT"/>
              </w:rPr>
              <w:t xml:space="preserve"> da aule e da tutte le singole postazioni dei laboratori e degli uffici</w:t>
            </w:r>
          </w:p>
          <w:p w14:paraId="3337A7C4" w14:textId="77777777" w:rsidR="00800870" w:rsidRPr="00800870" w:rsidRDefault="00800870" w:rsidP="00800870">
            <w:pPr>
              <w:pStyle w:val="Paragrafoelenco"/>
              <w:numPr>
                <w:ilvl w:val="0"/>
                <w:numId w:val="31"/>
              </w:numPr>
              <w:spacing w:after="120" w:line="276" w:lineRule="auto"/>
              <w:ind w:left="714" w:hanging="357"/>
              <w:contextualSpacing/>
              <w:rPr>
                <w:rFonts w:ascii="Times New Roman" w:hAnsi="Times New Roman"/>
                <w:sz w:val="18"/>
                <w:szCs w:val="18"/>
                <w:lang w:val="it-IT"/>
              </w:rPr>
            </w:pPr>
            <w:r w:rsidRPr="00800870">
              <w:rPr>
                <w:rFonts w:ascii="Times New Roman" w:hAnsi="Times New Roman"/>
                <w:sz w:val="18"/>
                <w:szCs w:val="18"/>
                <w:u w:val="single"/>
                <w:lang w:val="it-IT"/>
              </w:rPr>
              <w:t>E-learning</w:t>
            </w:r>
            <w:r w:rsidRPr="00800870">
              <w:rPr>
                <w:rFonts w:ascii="Times New Roman" w:hAnsi="Times New Roman"/>
                <w:sz w:val="18"/>
                <w:szCs w:val="18"/>
                <w:lang w:val="it-IT"/>
              </w:rPr>
              <w:t xml:space="preserve"> (uno dei tanti esempi è costituito dal portale Cisco )</w:t>
            </w:r>
          </w:p>
          <w:p w14:paraId="792BCDEF" w14:textId="77777777" w:rsidR="00800870" w:rsidRDefault="00800870" w:rsidP="00800870">
            <w:pPr>
              <w:rPr>
                <w:rFonts w:ascii="Times New Roman" w:hAnsi="Times New Roman"/>
                <w:sz w:val="18"/>
                <w:szCs w:val="18"/>
              </w:rPr>
            </w:pPr>
            <w:r>
              <w:rPr>
                <w:rFonts w:ascii="Times New Roman" w:hAnsi="Times New Roman"/>
                <w:sz w:val="18"/>
                <w:szCs w:val="18"/>
              </w:rPr>
              <w:t xml:space="preserve">ci serviremo di  </w:t>
            </w:r>
          </w:p>
          <w:p w14:paraId="208851D2" w14:textId="77777777" w:rsidR="00800870" w:rsidRPr="00632341" w:rsidRDefault="00800870" w:rsidP="00800870">
            <w:pPr>
              <w:pStyle w:val="Paragrafoelenco"/>
              <w:numPr>
                <w:ilvl w:val="0"/>
                <w:numId w:val="32"/>
              </w:numPr>
              <w:spacing w:line="276" w:lineRule="auto"/>
              <w:contextualSpacing/>
              <w:rPr>
                <w:rFonts w:ascii="Times New Roman" w:hAnsi="Times New Roman"/>
                <w:sz w:val="18"/>
                <w:szCs w:val="18"/>
                <w:u w:val="single"/>
              </w:rPr>
            </w:pPr>
            <w:r w:rsidRPr="00632341">
              <w:rPr>
                <w:rFonts w:ascii="Times New Roman" w:hAnsi="Times New Roman"/>
                <w:sz w:val="18"/>
                <w:szCs w:val="18"/>
                <w:u w:val="single"/>
              </w:rPr>
              <w:t>Strumenti software per la pianificazione</w:t>
            </w:r>
          </w:p>
          <w:p w14:paraId="28B7B2D7" w14:textId="77777777" w:rsidR="00800870" w:rsidRPr="00800870" w:rsidRDefault="00800870" w:rsidP="00800870">
            <w:pPr>
              <w:pStyle w:val="Paragrafoelenco"/>
              <w:rPr>
                <w:rFonts w:ascii="Times New Roman" w:hAnsi="Times New Roman"/>
                <w:sz w:val="18"/>
                <w:szCs w:val="18"/>
                <w:lang w:val="it-IT"/>
              </w:rPr>
            </w:pPr>
            <w:r w:rsidRPr="00800870">
              <w:rPr>
                <w:rFonts w:ascii="Times New Roman" w:hAnsi="Times New Roman"/>
                <w:sz w:val="18"/>
                <w:szCs w:val="18"/>
                <w:lang w:val="it-IT"/>
              </w:rPr>
              <w:t>Questi strumenti assisteranno il</w:t>
            </w:r>
            <w:r w:rsidRPr="00800870">
              <w:rPr>
                <w:rFonts w:ascii="Times New Roman" w:hAnsi="Times New Roman"/>
                <w:lang w:val="it-IT"/>
              </w:rPr>
              <w:t> </w:t>
            </w:r>
            <w:hyperlink r:id="rId9" w:tooltip="Project manager" w:history="1">
              <w:r w:rsidRPr="00800870">
                <w:rPr>
                  <w:rFonts w:ascii="Times New Roman" w:hAnsi="Times New Roman"/>
                  <w:sz w:val="18"/>
                  <w:szCs w:val="18"/>
                  <w:lang w:val="it-IT"/>
                </w:rPr>
                <w:t>project manager</w:t>
              </w:r>
            </w:hyperlink>
            <w:r w:rsidRPr="00800870">
              <w:rPr>
                <w:rFonts w:ascii="Times New Roman" w:hAnsi="Times New Roman"/>
                <w:lang w:val="it-IT"/>
              </w:rPr>
              <w:t> </w:t>
            </w:r>
            <w:r w:rsidRPr="00800870">
              <w:rPr>
                <w:rFonts w:ascii="Times New Roman" w:hAnsi="Times New Roman"/>
                <w:sz w:val="18"/>
                <w:szCs w:val="18"/>
                <w:lang w:val="it-IT"/>
              </w:rPr>
              <w:t>nella pianificazione, nella gestione delle risorse, nella verifica del rispetto dei tempi e nell'analisi dei carichi di lavoro. Con il software per la gestione dei progetti, i membri del team possono collaborare, inviare schede relative alle attività e segnalare problemi o rischi. Il dirigente può adoperarlo a supporto delle proprie decisioni, visualizzato lo stato del progetto e dell’impiego delle risorse.</w:t>
            </w:r>
          </w:p>
          <w:p w14:paraId="2A54BBDF" w14:textId="77777777" w:rsidR="00800870" w:rsidRPr="00800870" w:rsidRDefault="00800870" w:rsidP="00800870">
            <w:pPr>
              <w:pStyle w:val="Paragrafoelenco"/>
              <w:rPr>
                <w:rFonts w:ascii="Times New Roman" w:hAnsi="Times New Roman"/>
                <w:sz w:val="18"/>
                <w:szCs w:val="18"/>
                <w:lang w:val="it-IT"/>
              </w:rPr>
            </w:pPr>
            <w:r w:rsidRPr="00800870">
              <w:rPr>
                <w:rFonts w:ascii="Times New Roman" w:hAnsi="Times New Roman"/>
                <w:sz w:val="18"/>
                <w:szCs w:val="18"/>
                <w:lang w:val="it-IT"/>
              </w:rPr>
              <w:t xml:space="preserve">In questa categoria esistono software commerciali come Microsoft Project, come pure software gratuiti  in grado di soddisfare le nostre esigenze, come </w:t>
            </w:r>
            <w:hyperlink r:id="rId10" w:history="1">
              <w:r w:rsidRPr="00800870">
                <w:rPr>
                  <w:rFonts w:ascii="Times New Roman" w:hAnsi="Times New Roman"/>
                  <w:sz w:val="18"/>
                  <w:szCs w:val="18"/>
                  <w:lang w:val="it-IT"/>
                </w:rPr>
                <w:t>GANTT Project</w:t>
              </w:r>
            </w:hyperlink>
            <w:r w:rsidRPr="00800870">
              <w:rPr>
                <w:rFonts w:ascii="Times New Roman" w:hAnsi="Times New Roman"/>
                <w:sz w:val="18"/>
                <w:szCs w:val="18"/>
                <w:lang w:val="it-IT"/>
              </w:rPr>
              <w:t xml:space="preserve"> e </w:t>
            </w:r>
            <w:hyperlink r:id="rId11" w:history="1">
              <w:r w:rsidRPr="00800870">
                <w:rPr>
                  <w:rFonts w:ascii="Times New Roman" w:hAnsi="Times New Roman"/>
                  <w:sz w:val="18"/>
                  <w:szCs w:val="18"/>
                  <w:lang w:val="it-IT"/>
                </w:rPr>
                <w:t>Open Workbench</w:t>
              </w:r>
            </w:hyperlink>
            <w:r w:rsidRPr="00800870">
              <w:rPr>
                <w:rFonts w:ascii="Times New Roman" w:hAnsi="Times New Roman"/>
                <w:sz w:val="18"/>
                <w:szCs w:val="18"/>
                <w:lang w:val="it-IT"/>
              </w:rPr>
              <w:t> .</w:t>
            </w:r>
          </w:p>
          <w:p w14:paraId="0FB824B8" w14:textId="77777777" w:rsidR="00800870" w:rsidRPr="00800870" w:rsidRDefault="00800870" w:rsidP="00800870">
            <w:pPr>
              <w:pStyle w:val="Paragrafoelenco"/>
              <w:rPr>
                <w:rFonts w:ascii="Tahoma" w:hAnsi="Tahoma" w:cs="Tahoma"/>
                <w:color w:val="666666"/>
                <w:sz w:val="18"/>
                <w:szCs w:val="18"/>
                <w:shd w:val="clear" w:color="auto" w:fill="FFFFFF"/>
                <w:lang w:val="it-IT"/>
              </w:rPr>
            </w:pPr>
          </w:p>
          <w:p w14:paraId="26655DFE" w14:textId="77777777" w:rsidR="00800870" w:rsidRPr="00800870" w:rsidRDefault="00800870" w:rsidP="00800870">
            <w:pPr>
              <w:pStyle w:val="Paragrafoelenco"/>
              <w:numPr>
                <w:ilvl w:val="0"/>
                <w:numId w:val="32"/>
              </w:numPr>
              <w:spacing w:line="276" w:lineRule="auto"/>
              <w:ind w:left="714" w:hanging="357"/>
              <w:contextualSpacing/>
              <w:rPr>
                <w:rFonts w:ascii="Times New Roman" w:hAnsi="Times New Roman"/>
                <w:sz w:val="18"/>
                <w:szCs w:val="18"/>
                <w:lang w:val="it-IT"/>
              </w:rPr>
            </w:pPr>
            <w:r w:rsidRPr="00800870">
              <w:rPr>
                <w:rFonts w:ascii="Times New Roman" w:hAnsi="Times New Roman"/>
                <w:sz w:val="18"/>
                <w:szCs w:val="18"/>
                <w:u w:val="single"/>
                <w:lang w:val="it-IT"/>
              </w:rPr>
              <w:t>Strumenti software di archiviazione e condivisione in rete di documenti</w:t>
            </w:r>
            <w:r w:rsidRPr="00800870">
              <w:rPr>
                <w:rFonts w:ascii="Times New Roman" w:hAnsi="Times New Roman"/>
                <w:sz w:val="18"/>
                <w:szCs w:val="18"/>
                <w:lang w:val="it-IT"/>
              </w:rPr>
              <w:t xml:space="preserve"> (Google Drive, Dropbox, Firedrive)</w:t>
            </w:r>
          </w:p>
          <w:p w14:paraId="19D3A720" w14:textId="77777777" w:rsidR="00800870" w:rsidRPr="00800870" w:rsidRDefault="00800870" w:rsidP="00800870">
            <w:pPr>
              <w:pStyle w:val="Paragrafoelenco"/>
              <w:rPr>
                <w:rFonts w:ascii="Times New Roman" w:hAnsi="Times New Roman"/>
                <w:sz w:val="18"/>
                <w:szCs w:val="18"/>
                <w:lang w:val="it-IT"/>
              </w:rPr>
            </w:pPr>
            <w:r w:rsidRPr="00800870">
              <w:rPr>
                <w:rFonts w:ascii="Times New Roman" w:hAnsi="Times New Roman"/>
                <w:sz w:val="18"/>
                <w:szCs w:val="18"/>
                <w:lang w:val="it-IT"/>
              </w:rPr>
              <w:t>Gli attori del progetto  avranno la necessità di condividere i file di  lavoro e di disporre di copie di sicurezza, utili per evitare di perdere le preziose informazioni  in caso di guasti tecnici o furti. Uno dei modi più efficaci è servirsi di un sistema di Cloude Storage condiviso. Servizi gratuiti di questo tipo sono sufficienti per le nostre esigenze.</w:t>
            </w:r>
          </w:p>
          <w:p w14:paraId="67BF45E6" w14:textId="77777777" w:rsidR="00800870" w:rsidRPr="00800870" w:rsidRDefault="00800870" w:rsidP="00800870">
            <w:pPr>
              <w:pStyle w:val="Paragrafoelenco"/>
              <w:rPr>
                <w:rFonts w:ascii="Times New Roman" w:hAnsi="Times New Roman"/>
                <w:sz w:val="18"/>
                <w:szCs w:val="18"/>
                <w:lang w:val="it-IT"/>
              </w:rPr>
            </w:pPr>
          </w:p>
          <w:p w14:paraId="2FE96923" w14:textId="77777777" w:rsidR="00800870" w:rsidRPr="00800870" w:rsidRDefault="00800870" w:rsidP="00800870">
            <w:pPr>
              <w:pStyle w:val="Paragrafoelenco"/>
              <w:numPr>
                <w:ilvl w:val="0"/>
                <w:numId w:val="32"/>
              </w:numPr>
              <w:spacing w:line="276" w:lineRule="auto"/>
              <w:ind w:left="714" w:hanging="357"/>
              <w:contextualSpacing/>
              <w:rPr>
                <w:rFonts w:ascii="Times New Roman" w:hAnsi="Times New Roman"/>
                <w:sz w:val="18"/>
                <w:szCs w:val="18"/>
                <w:u w:val="single"/>
                <w:lang w:val="it-IT"/>
              </w:rPr>
            </w:pPr>
            <w:r w:rsidRPr="00800870">
              <w:rPr>
                <w:rFonts w:ascii="Times New Roman" w:hAnsi="Times New Roman"/>
                <w:sz w:val="18"/>
                <w:szCs w:val="18"/>
                <w:u w:val="single"/>
                <w:lang w:val="it-IT"/>
              </w:rPr>
              <w:t>Siti web dell’Istituto e dei partner del progetto</w:t>
            </w:r>
          </w:p>
          <w:p w14:paraId="287342BA" w14:textId="77777777" w:rsidR="00800870" w:rsidRPr="00800870" w:rsidRDefault="00800870" w:rsidP="00800870">
            <w:pPr>
              <w:pStyle w:val="Paragrafoelenco"/>
              <w:rPr>
                <w:rFonts w:ascii="Times New Roman" w:hAnsi="Times New Roman"/>
                <w:sz w:val="18"/>
                <w:szCs w:val="18"/>
                <w:lang w:val="it-IT"/>
              </w:rPr>
            </w:pPr>
            <w:r w:rsidRPr="00800870">
              <w:rPr>
                <w:rFonts w:ascii="Times New Roman" w:hAnsi="Times New Roman"/>
                <w:sz w:val="18"/>
                <w:szCs w:val="18"/>
                <w:lang w:val="it-IT"/>
              </w:rPr>
              <w:t>Da impiegare per il reperimento reciproco di informazioni e riferimenti dei partner, per rendere pubblico l’avanzamento del progetto, per la pubblicazione di news e comunicati, per la diffusione degli esiti. All’occorrenza possono essere configurate anche aree private accessibili agli addetti.</w:t>
            </w:r>
          </w:p>
          <w:p w14:paraId="68D39955" w14:textId="77777777" w:rsidR="00800870" w:rsidRPr="00800870" w:rsidRDefault="00800870" w:rsidP="00800870">
            <w:pPr>
              <w:pStyle w:val="Paragrafoelenco"/>
              <w:rPr>
                <w:rFonts w:ascii="Times New Roman" w:hAnsi="Times New Roman"/>
                <w:sz w:val="18"/>
                <w:szCs w:val="18"/>
                <w:lang w:val="it-IT"/>
              </w:rPr>
            </w:pPr>
          </w:p>
          <w:p w14:paraId="18AE41D3" w14:textId="77777777" w:rsidR="00800870" w:rsidRPr="00800870" w:rsidRDefault="00800870" w:rsidP="00800870">
            <w:pPr>
              <w:pStyle w:val="Paragrafoelenco"/>
              <w:numPr>
                <w:ilvl w:val="0"/>
                <w:numId w:val="32"/>
              </w:numPr>
              <w:spacing w:line="276" w:lineRule="auto"/>
              <w:ind w:left="714" w:hanging="357"/>
              <w:contextualSpacing/>
              <w:rPr>
                <w:rFonts w:ascii="Times New Roman" w:hAnsi="Times New Roman"/>
                <w:sz w:val="18"/>
                <w:szCs w:val="18"/>
                <w:u w:val="single"/>
                <w:lang w:val="it-IT"/>
              </w:rPr>
            </w:pPr>
            <w:r w:rsidRPr="00800870">
              <w:rPr>
                <w:rFonts w:ascii="Times New Roman" w:hAnsi="Times New Roman"/>
                <w:sz w:val="18"/>
                <w:szCs w:val="18"/>
                <w:u w:val="single"/>
                <w:lang w:val="it-IT"/>
              </w:rPr>
              <w:t xml:space="preserve">Software per Videochiamate e videoconferenza (Skype) </w:t>
            </w:r>
          </w:p>
          <w:p w14:paraId="701FFD5D" w14:textId="77777777" w:rsidR="00800870" w:rsidRPr="00800870" w:rsidRDefault="00800870" w:rsidP="00800870">
            <w:pPr>
              <w:pStyle w:val="Paragrafoelenco"/>
              <w:rPr>
                <w:rFonts w:ascii="Times New Roman" w:hAnsi="Times New Roman"/>
                <w:sz w:val="18"/>
                <w:szCs w:val="18"/>
                <w:u w:val="single"/>
                <w:lang w:val="it-IT"/>
              </w:rPr>
            </w:pPr>
            <w:r w:rsidRPr="00800870">
              <w:rPr>
                <w:rFonts w:ascii="Times New Roman" w:hAnsi="Times New Roman"/>
                <w:sz w:val="18"/>
                <w:szCs w:val="18"/>
                <w:lang w:val="it-IT"/>
              </w:rPr>
              <w:t>Il programma consente di organizzare chiamate tra più partecipanti senza costi e con l’impiego delle sole risorse di un pc (microfono ed eventualmente webcam).</w:t>
            </w:r>
          </w:p>
          <w:p w14:paraId="1647BE17" w14:textId="77777777" w:rsidR="007143E5" w:rsidRPr="00800870" w:rsidRDefault="00800870" w:rsidP="00800870">
            <w:pPr>
              <w:rPr>
                <w:rFonts w:ascii="Times New Roman" w:hAnsi="Times New Roman"/>
                <w:lang w:val="it-IT"/>
              </w:rPr>
            </w:pPr>
            <w:r w:rsidRPr="00800870">
              <w:rPr>
                <w:rFonts w:ascii="Times New Roman" w:hAnsi="Times New Roman"/>
                <w:sz w:val="18"/>
                <w:szCs w:val="18"/>
                <w:lang w:val="it-IT"/>
              </w:rPr>
              <w:t>Ciò consentirà di ridurre  i tempi e costi legati agli spostamenti, ridurre i tempi di organizzazione delle riunioni, registrare ed inoltrare per posta elettronica l’audio ad interessati, snellire alcuni processi decisionali.</w:t>
            </w:r>
          </w:p>
        </w:tc>
      </w:tr>
    </w:tbl>
    <w:p w14:paraId="107535C6" w14:textId="77777777" w:rsidR="007143E5" w:rsidRDefault="007143E5" w:rsidP="00D4484B">
      <w:pPr>
        <w:spacing w:before="10"/>
        <w:rPr>
          <w:rFonts w:ascii="Times New Roman" w:hAnsi="Times New Roman"/>
          <w:b/>
          <w:bCs/>
          <w:lang w:val="it-IT"/>
        </w:rPr>
      </w:pPr>
    </w:p>
    <w:p w14:paraId="7B9CA7BF" w14:textId="77777777" w:rsidR="00800870" w:rsidRDefault="00800870" w:rsidP="00D4484B">
      <w:pPr>
        <w:spacing w:before="10"/>
        <w:rPr>
          <w:rFonts w:ascii="Times New Roman" w:hAnsi="Times New Roman"/>
          <w:b/>
          <w:bCs/>
          <w:lang w:val="it-IT"/>
        </w:rPr>
      </w:pPr>
    </w:p>
    <w:p w14:paraId="43DC3AC7" w14:textId="77777777" w:rsidR="00800870" w:rsidRDefault="00800870" w:rsidP="00D4484B">
      <w:pPr>
        <w:spacing w:before="10"/>
        <w:rPr>
          <w:rFonts w:ascii="Times New Roman" w:hAnsi="Times New Roman"/>
          <w:b/>
          <w:bCs/>
          <w:lang w:val="it-IT"/>
        </w:rPr>
      </w:pPr>
    </w:p>
    <w:p w14:paraId="72C7CFD0" w14:textId="77777777" w:rsidR="00800870" w:rsidRDefault="00800870" w:rsidP="00D4484B">
      <w:pPr>
        <w:spacing w:before="10"/>
        <w:rPr>
          <w:rFonts w:ascii="Times New Roman" w:hAnsi="Times New Roman"/>
          <w:b/>
          <w:bCs/>
          <w:lang w:val="it-IT"/>
        </w:rPr>
      </w:pPr>
    </w:p>
    <w:p w14:paraId="767C5180" w14:textId="77777777" w:rsidR="00800870" w:rsidRDefault="00800870" w:rsidP="00D4484B">
      <w:pPr>
        <w:spacing w:before="10"/>
        <w:rPr>
          <w:rFonts w:ascii="Times New Roman" w:hAnsi="Times New Roman"/>
          <w:b/>
          <w:bCs/>
          <w:lang w:val="it-IT"/>
        </w:rPr>
      </w:pPr>
    </w:p>
    <w:p w14:paraId="1A4F8DEB" w14:textId="77777777" w:rsidR="00800870" w:rsidRPr="003D3D41" w:rsidRDefault="00800870" w:rsidP="00D4484B">
      <w:pPr>
        <w:spacing w:before="10"/>
        <w:rPr>
          <w:rFonts w:ascii="Times New Roman" w:hAnsi="Times New Roman"/>
          <w:b/>
          <w:bCs/>
          <w:lang w:val="it-IT"/>
        </w:rPr>
      </w:pPr>
    </w:p>
    <w:p w14:paraId="790431EE" w14:textId="77777777" w:rsidR="007143E5" w:rsidRPr="003D3D41" w:rsidRDefault="007143E5" w:rsidP="00D4484B">
      <w:pPr>
        <w:tabs>
          <w:tab w:val="left" w:pos="1020"/>
        </w:tabs>
        <w:spacing w:before="72" w:after="37"/>
        <w:rPr>
          <w:rFonts w:ascii="Times New Roman" w:hAnsi="Times New Roman"/>
          <w:lang w:val="it-IT"/>
        </w:rPr>
      </w:pPr>
      <w:r w:rsidRPr="003D3D41">
        <w:rPr>
          <w:rFonts w:ascii="Times New Roman" w:hAnsi="Times New Roman"/>
          <w:b/>
          <w:highlight w:val="lightGray"/>
          <w:lang w:val="it-IT"/>
        </w:rPr>
        <w:t>16.MONITORAGGIO DEL PERCORSO FORMATIVO E DEL PROGETTO</w:t>
      </w:r>
    </w:p>
    <w:tbl>
      <w:tblPr>
        <w:tblW w:w="9006" w:type="dxa"/>
        <w:jc w:val="center"/>
        <w:tblLayout w:type="fixed"/>
        <w:tblCellMar>
          <w:left w:w="0" w:type="dxa"/>
          <w:right w:w="0" w:type="dxa"/>
        </w:tblCellMar>
        <w:tblLook w:val="0000" w:firstRow="0" w:lastRow="0" w:firstColumn="0" w:lastColumn="0" w:noHBand="0" w:noVBand="0"/>
      </w:tblPr>
      <w:tblGrid>
        <w:gridCol w:w="3656"/>
        <w:gridCol w:w="5350"/>
      </w:tblGrid>
      <w:tr w:rsidR="007143E5" w:rsidRPr="004765C1" w14:paraId="132F1CB4" w14:textId="77777777" w:rsidTr="00900FDC">
        <w:trPr>
          <w:trHeight w:hRule="exact" w:val="377"/>
          <w:jc w:val="center"/>
        </w:trPr>
        <w:tc>
          <w:tcPr>
            <w:tcW w:w="3656" w:type="dxa"/>
            <w:tcBorders>
              <w:top w:val="single" w:sz="6" w:space="0" w:color="363639"/>
              <w:left w:val="single" w:sz="6" w:space="0" w:color="363639"/>
              <w:bottom w:val="single" w:sz="6" w:space="0" w:color="363639"/>
              <w:right w:val="nil"/>
            </w:tcBorders>
            <w:vAlign w:val="center"/>
          </w:tcPr>
          <w:p w14:paraId="30FC7531" w14:textId="77777777" w:rsidR="007143E5" w:rsidRPr="004765C1" w:rsidRDefault="007143E5" w:rsidP="0075251E">
            <w:pPr>
              <w:pStyle w:val="TableParagraph"/>
              <w:kinsoku w:val="0"/>
              <w:overflowPunct w:val="0"/>
              <w:ind w:left="61"/>
              <w:jc w:val="center"/>
              <w:rPr>
                <w:b/>
                <w:color w:val="363639"/>
                <w:spacing w:val="-1"/>
                <w:w w:val="105"/>
                <w:sz w:val="18"/>
                <w:szCs w:val="18"/>
                <w:highlight w:val="yellow"/>
              </w:rPr>
            </w:pPr>
            <w:r w:rsidRPr="006A5D50">
              <w:rPr>
                <w:b/>
                <w:color w:val="363639"/>
                <w:spacing w:val="-1"/>
                <w:w w:val="105"/>
                <w:sz w:val="18"/>
                <w:szCs w:val="18"/>
              </w:rPr>
              <w:t>Tipologia valutazione intermedia</w:t>
            </w:r>
          </w:p>
        </w:tc>
        <w:tc>
          <w:tcPr>
            <w:tcW w:w="5350" w:type="dxa"/>
            <w:tcBorders>
              <w:top w:val="single" w:sz="6" w:space="0" w:color="363639"/>
              <w:left w:val="nil"/>
              <w:bottom w:val="single" w:sz="6" w:space="0" w:color="363639"/>
              <w:right w:val="nil"/>
            </w:tcBorders>
            <w:vAlign w:val="center"/>
          </w:tcPr>
          <w:p w14:paraId="6028AAD8" w14:textId="77777777" w:rsidR="007143E5" w:rsidRPr="004765C1" w:rsidRDefault="007143E5" w:rsidP="0075251E">
            <w:pPr>
              <w:pStyle w:val="TableParagraph"/>
              <w:kinsoku w:val="0"/>
              <w:overflowPunct w:val="0"/>
              <w:ind w:left="61"/>
              <w:jc w:val="center"/>
              <w:rPr>
                <w:b/>
                <w:color w:val="363639"/>
                <w:spacing w:val="-1"/>
                <w:w w:val="105"/>
                <w:sz w:val="18"/>
                <w:szCs w:val="18"/>
                <w:highlight w:val="yellow"/>
              </w:rPr>
            </w:pPr>
            <w:r w:rsidRPr="006A5D50">
              <w:rPr>
                <w:b/>
                <w:color w:val="363639"/>
                <w:spacing w:val="-1"/>
                <w:w w:val="105"/>
                <w:sz w:val="18"/>
                <w:szCs w:val="18"/>
              </w:rPr>
              <w:t>Caratteristiche</w:t>
            </w:r>
          </w:p>
        </w:tc>
      </w:tr>
      <w:tr w:rsidR="007143E5" w:rsidRPr="00D6309F" w14:paraId="3FF250F5" w14:textId="77777777" w:rsidTr="00900FDC">
        <w:trPr>
          <w:trHeight w:hRule="exact" w:val="5014"/>
          <w:jc w:val="center"/>
        </w:trPr>
        <w:tc>
          <w:tcPr>
            <w:tcW w:w="3656" w:type="dxa"/>
            <w:tcBorders>
              <w:top w:val="single" w:sz="6" w:space="0" w:color="363639"/>
              <w:left w:val="single" w:sz="6" w:space="0" w:color="363639"/>
              <w:bottom w:val="single" w:sz="6" w:space="0" w:color="363639"/>
              <w:right w:val="single" w:sz="6" w:space="0" w:color="363639"/>
            </w:tcBorders>
          </w:tcPr>
          <w:p w14:paraId="116CDF03" w14:textId="77777777" w:rsidR="007143E5" w:rsidRPr="00A32FE4" w:rsidRDefault="007143E5" w:rsidP="0075251E">
            <w:pPr>
              <w:rPr>
                <w:lang w:val="it-IT"/>
              </w:rPr>
            </w:pPr>
          </w:p>
          <w:p w14:paraId="18B443B8" w14:textId="77777777" w:rsidR="007143E5" w:rsidRPr="00A32FE4" w:rsidRDefault="007143E5" w:rsidP="0075251E">
            <w:pPr>
              <w:rPr>
                <w:lang w:val="it-IT"/>
              </w:rPr>
            </w:pPr>
          </w:p>
          <w:p w14:paraId="5696A436" w14:textId="77777777" w:rsidR="007143E5" w:rsidRPr="00A32FE4" w:rsidRDefault="007143E5" w:rsidP="0075251E">
            <w:pPr>
              <w:rPr>
                <w:lang w:val="it-IT"/>
              </w:rPr>
            </w:pPr>
            <w:r w:rsidRPr="00A32FE4">
              <w:rPr>
                <w:lang w:val="it-IT"/>
              </w:rPr>
              <w:t>− Libretto di alternanza scuola-lavoro</w:t>
            </w:r>
          </w:p>
          <w:p w14:paraId="6C269890" w14:textId="77777777" w:rsidR="007143E5" w:rsidRPr="00A32FE4" w:rsidRDefault="007143E5" w:rsidP="0075251E">
            <w:pPr>
              <w:rPr>
                <w:lang w:val="it-IT"/>
              </w:rPr>
            </w:pPr>
            <w:r w:rsidRPr="00A32FE4">
              <w:rPr>
                <w:lang w:val="it-IT"/>
              </w:rPr>
              <w:t>− Schede di monitoraggio</w:t>
            </w:r>
          </w:p>
          <w:p w14:paraId="1FB7AA33" w14:textId="77777777" w:rsidR="007143E5" w:rsidRDefault="007143E5" w:rsidP="0075251E">
            <w:pPr>
              <w:pStyle w:val="Titolo1"/>
              <w:kinsoku w:val="0"/>
              <w:overflowPunct w:val="0"/>
              <w:spacing w:before="0" w:line="480" w:lineRule="auto"/>
              <w:jc w:val="center"/>
              <w:rPr>
                <w:b/>
                <w:bCs/>
                <w:color w:val="000000"/>
                <w:sz w:val="40"/>
                <w:szCs w:val="40"/>
              </w:rPr>
            </w:pPr>
          </w:p>
          <w:p w14:paraId="640930EE" w14:textId="77777777" w:rsidR="007143E5" w:rsidRPr="00A32FE4" w:rsidRDefault="007143E5" w:rsidP="0075251E">
            <w:pPr>
              <w:rPr>
                <w:highlight w:val="yellow"/>
                <w:lang w:val="it-IT"/>
              </w:rPr>
            </w:pPr>
          </w:p>
        </w:tc>
        <w:tc>
          <w:tcPr>
            <w:tcW w:w="5350" w:type="dxa"/>
            <w:tcBorders>
              <w:top w:val="single" w:sz="6" w:space="0" w:color="363639"/>
              <w:left w:val="single" w:sz="6" w:space="0" w:color="363639"/>
              <w:bottom w:val="single" w:sz="6" w:space="0" w:color="363639"/>
              <w:right w:val="single" w:sz="6" w:space="0" w:color="363639"/>
            </w:tcBorders>
          </w:tcPr>
          <w:p w14:paraId="4FA70276" w14:textId="77777777" w:rsidR="007143E5" w:rsidRDefault="007143E5" w:rsidP="0075251E">
            <w:pPr>
              <w:pStyle w:val="NormaleWeb"/>
              <w:shd w:val="clear" w:color="auto" w:fill="FFFFFF"/>
              <w:spacing w:before="0" w:beforeAutospacing="0" w:after="0" w:afterAutospacing="0" w:line="252" w:lineRule="atLeast"/>
              <w:rPr>
                <w:rFonts w:ascii="Verdana" w:hAnsi="Verdana"/>
                <w:color w:val="000000"/>
                <w:sz w:val="18"/>
                <w:szCs w:val="18"/>
              </w:rPr>
            </w:pPr>
            <w:r>
              <w:rPr>
                <w:rFonts w:ascii="Verdana" w:hAnsi="Verdana"/>
                <w:color w:val="000000"/>
                <w:sz w:val="18"/>
                <w:szCs w:val="18"/>
              </w:rPr>
              <w:t>Il libretto di alternanza scuola-lavoro contiene gli strumenti per la raccolta di tutte le informazioni, le riflessioni, i monitoraggi, le osservazioni personali, le valutazioni che consentono di avere un quadro completo dell’esperienza. Esso va personalizzato a seconda delle caratteristiche e delle capacità di ogni allievo in modo da consentire l’elaborazione di una sorta di narrazione autobiografica finalizzata a mettere in luce quotidianamente l’andamento dell’esperienza.</w:t>
            </w:r>
          </w:p>
          <w:p w14:paraId="55164733" w14:textId="77777777" w:rsidR="007143E5" w:rsidRDefault="007143E5" w:rsidP="0075251E">
            <w:pPr>
              <w:pStyle w:val="NormaleWeb"/>
              <w:shd w:val="clear" w:color="auto" w:fill="FFFFFF"/>
              <w:spacing w:before="0" w:beforeAutospacing="0" w:after="0" w:afterAutospacing="0" w:line="252" w:lineRule="atLeast"/>
              <w:rPr>
                <w:rFonts w:ascii="Verdana" w:hAnsi="Verdana"/>
                <w:color w:val="000000"/>
                <w:sz w:val="18"/>
                <w:szCs w:val="18"/>
              </w:rPr>
            </w:pPr>
          </w:p>
          <w:p w14:paraId="52B663AA" w14:textId="77777777" w:rsidR="007143E5" w:rsidRDefault="007143E5" w:rsidP="0075251E">
            <w:pPr>
              <w:pStyle w:val="NormaleWeb"/>
              <w:shd w:val="clear" w:color="auto" w:fill="FFFFFF"/>
              <w:spacing w:before="0" w:beforeAutospacing="0" w:after="0" w:afterAutospacing="0" w:line="252" w:lineRule="atLeast"/>
              <w:rPr>
                <w:rFonts w:ascii="Verdana" w:hAnsi="Verdana"/>
                <w:color w:val="000000"/>
                <w:sz w:val="18"/>
                <w:szCs w:val="18"/>
              </w:rPr>
            </w:pPr>
            <w:r>
              <w:rPr>
                <w:rFonts w:ascii="Verdana" w:hAnsi="Verdana"/>
                <w:color w:val="000000"/>
                <w:sz w:val="18"/>
                <w:szCs w:val="18"/>
              </w:rPr>
              <w:t>Le schede di monitoraggio sono finalizzate a svolgere un’azione costante di osservazione e controllo di un fenomeno nel corso del suo evolversi al fine di raccogliere dati e informazioni utili per correggere o confermare i processi in atto e per migliorarne se opportuno gli esiti.</w:t>
            </w:r>
          </w:p>
          <w:p w14:paraId="3A1A5F6D" w14:textId="77777777" w:rsidR="007143E5" w:rsidRDefault="007143E5" w:rsidP="0075251E">
            <w:pPr>
              <w:pStyle w:val="NormaleWeb"/>
              <w:shd w:val="clear" w:color="auto" w:fill="FFFFFF"/>
              <w:spacing w:before="0" w:beforeAutospacing="0" w:after="0" w:afterAutospacing="0" w:line="252" w:lineRule="atLeast"/>
              <w:rPr>
                <w:rFonts w:ascii="Verdana" w:hAnsi="Verdana"/>
                <w:color w:val="000000"/>
                <w:sz w:val="18"/>
                <w:szCs w:val="18"/>
              </w:rPr>
            </w:pPr>
            <w:r>
              <w:rPr>
                <w:rFonts w:ascii="Verdana" w:hAnsi="Verdana"/>
                <w:color w:val="000000"/>
                <w:sz w:val="18"/>
                <w:szCs w:val="18"/>
              </w:rPr>
              <w:t>Sono previste più schede, una per ogni soggetto che partecipa al processo, con la finalità di visualizzare l’andamento delle regolarità e delle turbolenze di un processo nel tempo in un’ottica di miglioramento.</w:t>
            </w:r>
          </w:p>
          <w:p w14:paraId="20CBBD4E" w14:textId="77777777" w:rsidR="007143E5" w:rsidRDefault="007143E5" w:rsidP="0075251E">
            <w:pPr>
              <w:pStyle w:val="NormaleWeb"/>
              <w:shd w:val="clear" w:color="auto" w:fill="FFFFFF"/>
              <w:spacing w:before="0" w:beforeAutospacing="0" w:after="0" w:afterAutospacing="0" w:line="252" w:lineRule="atLeast"/>
              <w:rPr>
                <w:rFonts w:ascii="Verdana" w:hAnsi="Verdana"/>
                <w:color w:val="000000"/>
                <w:sz w:val="18"/>
                <w:szCs w:val="18"/>
              </w:rPr>
            </w:pPr>
          </w:p>
          <w:p w14:paraId="432A119B" w14:textId="77777777" w:rsidR="007143E5" w:rsidRPr="00A32FE4" w:rsidRDefault="007143E5" w:rsidP="0075251E">
            <w:pPr>
              <w:rPr>
                <w:highlight w:val="yellow"/>
                <w:lang w:val="it-IT"/>
              </w:rPr>
            </w:pPr>
          </w:p>
        </w:tc>
      </w:tr>
    </w:tbl>
    <w:p w14:paraId="4E18A530" w14:textId="77777777" w:rsidR="007143E5" w:rsidRPr="003D3D41" w:rsidRDefault="007143E5" w:rsidP="00D4484B">
      <w:pPr>
        <w:ind w:left="158"/>
        <w:rPr>
          <w:rFonts w:ascii="Times New Roman" w:hAnsi="Times New Roman"/>
          <w:lang w:val="it-IT"/>
        </w:rPr>
      </w:pPr>
    </w:p>
    <w:p w14:paraId="228608A4" w14:textId="77777777" w:rsidR="007143E5" w:rsidRDefault="007143E5" w:rsidP="00D4484B">
      <w:pPr>
        <w:spacing w:before="10"/>
        <w:rPr>
          <w:rFonts w:ascii="Times New Roman" w:hAnsi="Times New Roman"/>
          <w:b/>
          <w:bCs/>
          <w:lang w:val="it-IT"/>
        </w:rPr>
      </w:pPr>
    </w:p>
    <w:p w14:paraId="0B064C21" w14:textId="77777777" w:rsidR="007143E5" w:rsidRDefault="007143E5" w:rsidP="00D4484B">
      <w:pPr>
        <w:spacing w:before="10"/>
        <w:rPr>
          <w:rFonts w:ascii="Times New Roman" w:hAnsi="Times New Roman"/>
          <w:b/>
          <w:bCs/>
          <w:lang w:val="it-IT"/>
        </w:rPr>
      </w:pPr>
    </w:p>
    <w:p w14:paraId="0BA34B95" w14:textId="77777777" w:rsidR="007143E5" w:rsidRDefault="007143E5" w:rsidP="00D4484B">
      <w:pPr>
        <w:spacing w:before="10"/>
        <w:rPr>
          <w:rFonts w:ascii="Times New Roman" w:hAnsi="Times New Roman"/>
          <w:b/>
          <w:bCs/>
          <w:lang w:val="it-IT"/>
        </w:rPr>
      </w:pPr>
    </w:p>
    <w:p w14:paraId="12975272" w14:textId="77777777" w:rsidR="007143E5" w:rsidRDefault="007143E5" w:rsidP="00D4484B">
      <w:pPr>
        <w:spacing w:before="10"/>
        <w:rPr>
          <w:rFonts w:ascii="Times New Roman" w:hAnsi="Times New Roman"/>
          <w:b/>
          <w:bCs/>
          <w:lang w:val="it-IT"/>
        </w:rPr>
      </w:pPr>
    </w:p>
    <w:p w14:paraId="5242A58C" w14:textId="77777777" w:rsidR="007143E5" w:rsidRDefault="007143E5" w:rsidP="00D4484B">
      <w:pPr>
        <w:spacing w:before="10"/>
        <w:rPr>
          <w:rFonts w:ascii="Times New Roman" w:hAnsi="Times New Roman"/>
          <w:b/>
          <w:bCs/>
          <w:lang w:val="it-IT"/>
        </w:rPr>
      </w:pPr>
    </w:p>
    <w:p w14:paraId="61D5C64C" w14:textId="77777777" w:rsidR="007143E5" w:rsidRPr="003D3D41" w:rsidRDefault="007143E5" w:rsidP="00D4484B">
      <w:pPr>
        <w:spacing w:before="10"/>
        <w:rPr>
          <w:rFonts w:ascii="Times New Roman" w:hAnsi="Times New Roman"/>
          <w:b/>
          <w:bCs/>
          <w:lang w:val="it-IT"/>
        </w:rPr>
      </w:pPr>
    </w:p>
    <w:p w14:paraId="612534AA" w14:textId="77777777" w:rsidR="00C83A04" w:rsidRDefault="00C83A04" w:rsidP="00D4484B">
      <w:pPr>
        <w:tabs>
          <w:tab w:val="left" w:pos="961"/>
        </w:tabs>
        <w:spacing w:before="72" w:after="37"/>
        <w:rPr>
          <w:rFonts w:ascii="Times New Roman" w:hAnsi="Times New Roman"/>
          <w:b/>
          <w:highlight w:val="lightGray"/>
          <w:lang w:val="it-IT"/>
        </w:rPr>
      </w:pPr>
    </w:p>
    <w:p w14:paraId="6B623C8A" w14:textId="77777777" w:rsidR="00C83A04" w:rsidRDefault="00C83A04" w:rsidP="00D4484B">
      <w:pPr>
        <w:tabs>
          <w:tab w:val="left" w:pos="961"/>
        </w:tabs>
        <w:spacing w:before="72" w:after="37"/>
        <w:rPr>
          <w:rFonts w:ascii="Times New Roman" w:hAnsi="Times New Roman"/>
          <w:b/>
          <w:highlight w:val="lightGray"/>
          <w:lang w:val="it-IT"/>
        </w:rPr>
      </w:pPr>
    </w:p>
    <w:p w14:paraId="32B971B8" w14:textId="77777777" w:rsidR="00C83A04" w:rsidRDefault="00C83A04" w:rsidP="00D4484B">
      <w:pPr>
        <w:tabs>
          <w:tab w:val="left" w:pos="961"/>
        </w:tabs>
        <w:spacing w:before="72" w:after="37"/>
        <w:rPr>
          <w:rFonts w:ascii="Times New Roman" w:hAnsi="Times New Roman"/>
          <w:b/>
          <w:highlight w:val="lightGray"/>
          <w:lang w:val="it-IT"/>
        </w:rPr>
      </w:pPr>
    </w:p>
    <w:p w14:paraId="0F4C75CA" w14:textId="77777777" w:rsidR="00C83A04" w:rsidRDefault="00C83A04" w:rsidP="00D4484B">
      <w:pPr>
        <w:tabs>
          <w:tab w:val="left" w:pos="961"/>
        </w:tabs>
        <w:spacing w:before="72" w:after="37"/>
        <w:rPr>
          <w:rFonts w:ascii="Times New Roman" w:hAnsi="Times New Roman"/>
          <w:b/>
          <w:highlight w:val="lightGray"/>
          <w:lang w:val="it-IT"/>
        </w:rPr>
      </w:pPr>
    </w:p>
    <w:p w14:paraId="034F86FA" w14:textId="77777777" w:rsidR="00C83A04" w:rsidRDefault="00C83A04" w:rsidP="00D4484B">
      <w:pPr>
        <w:tabs>
          <w:tab w:val="left" w:pos="961"/>
        </w:tabs>
        <w:spacing w:before="72" w:after="37"/>
        <w:rPr>
          <w:rFonts w:ascii="Times New Roman" w:hAnsi="Times New Roman"/>
          <w:b/>
          <w:highlight w:val="lightGray"/>
          <w:lang w:val="it-IT"/>
        </w:rPr>
      </w:pPr>
    </w:p>
    <w:p w14:paraId="1CF9C7F7" w14:textId="77777777" w:rsidR="00C83A04" w:rsidRDefault="00C83A04" w:rsidP="00D4484B">
      <w:pPr>
        <w:tabs>
          <w:tab w:val="left" w:pos="961"/>
        </w:tabs>
        <w:spacing w:before="72" w:after="37"/>
        <w:rPr>
          <w:rFonts w:ascii="Times New Roman" w:hAnsi="Times New Roman"/>
          <w:b/>
          <w:highlight w:val="lightGray"/>
          <w:lang w:val="it-IT"/>
        </w:rPr>
      </w:pPr>
    </w:p>
    <w:p w14:paraId="3579097A" w14:textId="77777777" w:rsidR="00C83A04" w:rsidRDefault="00C83A04" w:rsidP="00D4484B">
      <w:pPr>
        <w:tabs>
          <w:tab w:val="left" w:pos="961"/>
        </w:tabs>
        <w:spacing w:before="72" w:after="37"/>
        <w:rPr>
          <w:rFonts w:ascii="Times New Roman" w:hAnsi="Times New Roman"/>
          <w:b/>
          <w:highlight w:val="lightGray"/>
          <w:lang w:val="it-IT"/>
        </w:rPr>
      </w:pPr>
    </w:p>
    <w:p w14:paraId="7F6D6761" w14:textId="77777777" w:rsidR="00C83A04" w:rsidRDefault="00C83A04" w:rsidP="00D4484B">
      <w:pPr>
        <w:tabs>
          <w:tab w:val="left" w:pos="961"/>
        </w:tabs>
        <w:spacing w:before="72" w:after="37"/>
        <w:rPr>
          <w:rFonts w:ascii="Times New Roman" w:hAnsi="Times New Roman"/>
          <w:b/>
          <w:highlight w:val="lightGray"/>
          <w:lang w:val="it-IT"/>
        </w:rPr>
      </w:pPr>
    </w:p>
    <w:p w14:paraId="2324012E" w14:textId="77777777" w:rsidR="00C83A04" w:rsidRDefault="00C83A04" w:rsidP="00D4484B">
      <w:pPr>
        <w:tabs>
          <w:tab w:val="left" w:pos="961"/>
        </w:tabs>
        <w:spacing w:before="72" w:after="37"/>
        <w:rPr>
          <w:rFonts w:ascii="Times New Roman" w:hAnsi="Times New Roman"/>
          <w:b/>
          <w:highlight w:val="lightGray"/>
          <w:lang w:val="it-IT"/>
        </w:rPr>
      </w:pPr>
    </w:p>
    <w:p w14:paraId="374E0ED0" w14:textId="77777777" w:rsidR="00C83A04" w:rsidRDefault="00C83A04" w:rsidP="00D4484B">
      <w:pPr>
        <w:tabs>
          <w:tab w:val="left" w:pos="961"/>
        </w:tabs>
        <w:spacing w:before="72" w:after="37"/>
        <w:rPr>
          <w:rFonts w:ascii="Times New Roman" w:hAnsi="Times New Roman"/>
          <w:b/>
          <w:highlight w:val="lightGray"/>
          <w:lang w:val="it-IT"/>
        </w:rPr>
      </w:pPr>
    </w:p>
    <w:p w14:paraId="489B17E1" w14:textId="77777777" w:rsidR="00C83A04" w:rsidRDefault="00C83A04" w:rsidP="00D4484B">
      <w:pPr>
        <w:tabs>
          <w:tab w:val="left" w:pos="961"/>
        </w:tabs>
        <w:spacing w:before="72" w:after="37"/>
        <w:rPr>
          <w:rFonts w:ascii="Times New Roman" w:hAnsi="Times New Roman"/>
          <w:b/>
          <w:highlight w:val="lightGray"/>
          <w:lang w:val="it-IT"/>
        </w:rPr>
      </w:pPr>
    </w:p>
    <w:p w14:paraId="00EFF62C" w14:textId="77777777" w:rsidR="00C83A04" w:rsidRDefault="00C83A04" w:rsidP="00D4484B">
      <w:pPr>
        <w:tabs>
          <w:tab w:val="left" w:pos="961"/>
        </w:tabs>
        <w:spacing w:before="72" w:after="37"/>
        <w:rPr>
          <w:rFonts w:ascii="Times New Roman" w:hAnsi="Times New Roman"/>
          <w:b/>
          <w:highlight w:val="lightGray"/>
          <w:lang w:val="it-IT"/>
        </w:rPr>
      </w:pPr>
    </w:p>
    <w:p w14:paraId="10C3AAE3" w14:textId="77777777" w:rsidR="00C83A04" w:rsidRDefault="00C83A04" w:rsidP="00D4484B">
      <w:pPr>
        <w:tabs>
          <w:tab w:val="left" w:pos="961"/>
        </w:tabs>
        <w:spacing w:before="72" w:after="37"/>
        <w:rPr>
          <w:rFonts w:ascii="Times New Roman" w:hAnsi="Times New Roman"/>
          <w:b/>
          <w:highlight w:val="lightGray"/>
          <w:lang w:val="it-IT"/>
        </w:rPr>
      </w:pPr>
    </w:p>
    <w:p w14:paraId="3D7F8315" w14:textId="77777777" w:rsidR="005F093E" w:rsidRDefault="005F093E" w:rsidP="00D4484B">
      <w:pPr>
        <w:tabs>
          <w:tab w:val="left" w:pos="961"/>
        </w:tabs>
        <w:spacing w:before="72" w:after="37"/>
        <w:rPr>
          <w:rFonts w:ascii="Times New Roman" w:hAnsi="Times New Roman"/>
          <w:b/>
          <w:highlight w:val="lightGray"/>
          <w:lang w:val="it-IT"/>
        </w:rPr>
      </w:pPr>
    </w:p>
    <w:p w14:paraId="5FD49FF2" w14:textId="77777777" w:rsidR="00C83A04" w:rsidRDefault="00C83A04" w:rsidP="00D4484B">
      <w:pPr>
        <w:tabs>
          <w:tab w:val="left" w:pos="961"/>
        </w:tabs>
        <w:spacing w:before="72" w:after="37"/>
        <w:rPr>
          <w:rFonts w:ascii="Times New Roman" w:hAnsi="Times New Roman"/>
          <w:b/>
          <w:highlight w:val="lightGray"/>
          <w:lang w:val="it-IT"/>
        </w:rPr>
      </w:pPr>
    </w:p>
    <w:p w14:paraId="7B08EADD" w14:textId="77777777" w:rsidR="00C83A04" w:rsidRDefault="00C83A04" w:rsidP="00D4484B">
      <w:pPr>
        <w:tabs>
          <w:tab w:val="left" w:pos="961"/>
        </w:tabs>
        <w:spacing w:before="72" w:after="37"/>
        <w:rPr>
          <w:rFonts w:ascii="Times New Roman" w:hAnsi="Times New Roman"/>
          <w:b/>
          <w:highlight w:val="lightGray"/>
          <w:lang w:val="it-IT"/>
        </w:rPr>
      </w:pPr>
    </w:p>
    <w:p w14:paraId="20272C54" w14:textId="77777777" w:rsidR="00C83A04" w:rsidRDefault="00C83A04" w:rsidP="00D4484B">
      <w:pPr>
        <w:tabs>
          <w:tab w:val="left" w:pos="961"/>
        </w:tabs>
        <w:spacing w:before="72" w:after="37"/>
        <w:rPr>
          <w:rFonts w:ascii="Times New Roman" w:hAnsi="Times New Roman"/>
          <w:b/>
          <w:highlight w:val="lightGray"/>
          <w:lang w:val="it-IT"/>
        </w:rPr>
      </w:pPr>
    </w:p>
    <w:p w14:paraId="19DC58BA" w14:textId="77777777" w:rsidR="00C83A04" w:rsidRDefault="00C83A04" w:rsidP="00D4484B">
      <w:pPr>
        <w:tabs>
          <w:tab w:val="left" w:pos="961"/>
        </w:tabs>
        <w:spacing w:before="72" w:after="37"/>
        <w:rPr>
          <w:rFonts w:ascii="Times New Roman" w:hAnsi="Times New Roman"/>
          <w:b/>
          <w:highlight w:val="lightGray"/>
          <w:lang w:val="it-IT"/>
        </w:rPr>
      </w:pPr>
    </w:p>
    <w:p w14:paraId="3544929D" w14:textId="77777777" w:rsidR="007143E5" w:rsidRDefault="007143E5" w:rsidP="00D4484B">
      <w:pPr>
        <w:tabs>
          <w:tab w:val="left" w:pos="961"/>
        </w:tabs>
        <w:spacing w:before="72" w:after="37"/>
        <w:rPr>
          <w:rFonts w:ascii="Times New Roman" w:hAnsi="Times New Roman"/>
          <w:b/>
          <w:lang w:val="it-IT"/>
        </w:rPr>
      </w:pPr>
      <w:r w:rsidRPr="003D3D41">
        <w:rPr>
          <w:rFonts w:ascii="Times New Roman" w:hAnsi="Times New Roman"/>
          <w:b/>
          <w:highlight w:val="lightGray"/>
          <w:lang w:val="it-IT"/>
        </w:rPr>
        <w:lastRenderedPageBreak/>
        <w:t>17.VALUTAZIONE DEL PERCORSO FORMATIVO E DEL PROGETTO</w:t>
      </w:r>
    </w:p>
    <w:p w14:paraId="22B96FF9" w14:textId="77777777" w:rsidR="007143E5" w:rsidRPr="003D3D41" w:rsidRDefault="007143E5" w:rsidP="00D4484B">
      <w:pPr>
        <w:tabs>
          <w:tab w:val="left" w:pos="961"/>
        </w:tabs>
        <w:spacing w:before="72" w:after="37"/>
        <w:rPr>
          <w:rFonts w:ascii="Times New Roman" w:hAnsi="Times New Roman"/>
          <w:b/>
          <w:lang w:val="it-IT"/>
        </w:rPr>
      </w:pPr>
    </w:p>
    <w:tbl>
      <w:tblPr>
        <w:tblW w:w="0" w:type="auto"/>
        <w:jc w:val="center"/>
        <w:tblLayout w:type="fixed"/>
        <w:tblCellMar>
          <w:left w:w="0" w:type="dxa"/>
          <w:right w:w="0" w:type="dxa"/>
        </w:tblCellMar>
        <w:tblLook w:val="0000" w:firstRow="0" w:lastRow="0" w:firstColumn="0" w:lastColumn="0" w:noHBand="0" w:noVBand="0"/>
      </w:tblPr>
      <w:tblGrid>
        <w:gridCol w:w="3370"/>
        <w:gridCol w:w="5636"/>
      </w:tblGrid>
      <w:tr w:rsidR="007143E5" w:rsidRPr="004765C1" w14:paraId="56309FC3" w14:textId="77777777" w:rsidTr="00C83A04">
        <w:trPr>
          <w:trHeight w:hRule="exact" w:val="376"/>
          <w:jc w:val="center"/>
        </w:trPr>
        <w:tc>
          <w:tcPr>
            <w:tcW w:w="3370" w:type="dxa"/>
            <w:tcBorders>
              <w:top w:val="single" w:sz="6" w:space="0" w:color="363639"/>
              <w:left w:val="single" w:sz="6" w:space="0" w:color="363639"/>
              <w:bottom w:val="single" w:sz="6" w:space="0" w:color="363639"/>
              <w:right w:val="nil"/>
            </w:tcBorders>
            <w:vAlign w:val="center"/>
          </w:tcPr>
          <w:p w14:paraId="3F095C41" w14:textId="77777777" w:rsidR="007143E5" w:rsidRPr="004765C1" w:rsidRDefault="007143E5" w:rsidP="0075251E">
            <w:pPr>
              <w:pStyle w:val="TableParagraph"/>
              <w:kinsoku w:val="0"/>
              <w:overflowPunct w:val="0"/>
              <w:ind w:left="61"/>
              <w:jc w:val="center"/>
              <w:rPr>
                <w:b/>
                <w:highlight w:val="yellow"/>
              </w:rPr>
            </w:pPr>
            <w:r w:rsidRPr="006A5D50">
              <w:rPr>
                <w:b/>
                <w:color w:val="363639"/>
                <w:spacing w:val="-1"/>
                <w:w w:val="105"/>
                <w:sz w:val="18"/>
                <w:szCs w:val="18"/>
              </w:rPr>
              <w:t>T</w:t>
            </w:r>
            <w:r w:rsidRPr="006A5D50">
              <w:rPr>
                <w:b/>
                <w:color w:val="363639"/>
                <w:spacing w:val="-2"/>
                <w:w w:val="105"/>
                <w:sz w:val="18"/>
                <w:szCs w:val="18"/>
              </w:rPr>
              <w:t>i</w:t>
            </w:r>
            <w:r w:rsidRPr="006A5D50">
              <w:rPr>
                <w:b/>
                <w:color w:val="363639"/>
                <w:spacing w:val="-1"/>
                <w:w w:val="105"/>
                <w:sz w:val="18"/>
                <w:szCs w:val="18"/>
              </w:rPr>
              <w:t>p</w:t>
            </w:r>
            <w:r w:rsidRPr="006A5D50">
              <w:rPr>
                <w:b/>
                <w:color w:val="363639"/>
                <w:spacing w:val="-2"/>
                <w:w w:val="105"/>
                <w:sz w:val="18"/>
                <w:szCs w:val="18"/>
              </w:rPr>
              <w:t>ologi</w:t>
            </w:r>
            <w:r w:rsidRPr="006A5D50">
              <w:rPr>
                <w:b/>
                <w:color w:val="363639"/>
                <w:spacing w:val="-1"/>
                <w:w w:val="105"/>
                <w:sz w:val="18"/>
                <w:szCs w:val="18"/>
              </w:rPr>
              <w:t>a</w:t>
            </w:r>
            <w:r w:rsidRPr="006A5D50">
              <w:rPr>
                <w:b/>
                <w:color w:val="363639"/>
                <w:spacing w:val="-3"/>
                <w:w w:val="105"/>
                <w:sz w:val="18"/>
                <w:szCs w:val="18"/>
              </w:rPr>
              <w:t xml:space="preserve"> </w:t>
            </w:r>
            <w:r w:rsidRPr="006A5D50">
              <w:rPr>
                <w:b/>
                <w:color w:val="363639"/>
                <w:spacing w:val="-2"/>
                <w:w w:val="105"/>
                <w:sz w:val="18"/>
                <w:szCs w:val="18"/>
              </w:rPr>
              <w:t>v</w:t>
            </w:r>
            <w:r w:rsidRPr="006A5D50">
              <w:rPr>
                <w:b/>
                <w:color w:val="363639"/>
                <w:spacing w:val="-1"/>
                <w:w w:val="105"/>
                <w:sz w:val="18"/>
                <w:szCs w:val="18"/>
              </w:rPr>
              <w:t>a</w:t>
            </w:r>
            <w:r w:rsidRPr="006A5D50">
              <w:rPr>
                <w:b/>
                <w:color w:val="363639"/>
                <w:spacing w:val="-2"/>
                <w:w w:val="105"/>
                <w:sz w:val="18"/>
                <w:szCs w:val="18"/>
              </w:rPr>
              <w:t>l</w:t>
            </w:r>
            <w:r w:rsidRPr="006A5D50">
              <w:rPr>
                <w:b/>
                <w:color w:val="363639"/>
                <w:spacing w:val="-1"/>
                <w:w w:val="105"/>
                <w:sz w:val="18"/>
                <w:szCs w:val="18"/>
              </w:rPr>
              <w:t>uta</w:t>
            </w:r>
            <w:r w:rsidRPr="006A5D50">
              <w:rPr>
                <w:b/>
                <w:color w:val="363639"/>
                <w:spacing w:val="-2"/>
                <w:w w:val="105"/>
                <w:sz w:val="18"/>
                <w:szCs w:val="18"/>
              </w:rPr>
              <w:t>zio</w:t>
            </w:r>
            <w:r w:rsidRPr="006A5D50">
              <w:rPr>
                <w:b/>
                <w:color w:val="363639"/>
                <w:spacing w:val="-1"/>
                <w:w w:val="105"/>
                <w:sz w:val="18"/>
                <w:szCs w:val="18"/>
              </w:rPr>
              <w:t>n</w:t>
            </w:r>
            <w:r w:rsidRPr="006A5D50">
              <w:rPr>
                <w:b/>
                <w:color w:val="363639"/>
                <w:spacing w:val="-2"/>
                <w:w w:val="105"/>
                <w:sz w:val="18"/>
                <w:szCs w:val="18"/>
              </w:rPr>
              <w:t>e</w:t>
            </w:r>
            <w:r w:rsidRPr="006A5D50">
              <w:rPr>
                <w:b/>
                <w:color w:val="363639"/>
                <w:spacing w:val="-1"/>
                <w:w w:val="105"/>
                <w:sz w:val="18"/>
                <w:szCs w:val="18"/>
              </w:rPr>
              <w:t xml:space="preserve"> </w:t>
            </w:r>
            <w:r w:rsidRPr="006A5D50">
              <w:rPr>
                <w:b/>
                <w:color w:val="363639"/>
                <w:w w:val="105"/>
                <w:sz w:val="18"/>
                <w:szCs w:val="18"/>
              </w:rPr>
              <w:t>in</w:t>
            </w:r>
            <w:r w:rsidRPr="006A5D50">
              <w:rPr>
                <w:b/>
                <w:color w:val="363639"/>
                <w:spacing w:val="-2"/>
                <w:w w:val="105"/>
                <w:sz w:val="18"/>
                <w:szCs w:val="18"/>
              </w:rPr>
              <w:t xml:space="preserve"> i</w:t>
            </w:r>
            <w:r w:rsidRPr="006A5D50">
              <w:rPr>
                <w:b/>
                <w:color w:val="363639"/>
                <w:spacing w:val="-1"/>
                <w:w w:val="105"/>
                <w:sz w:val="18"/>
                <w:szCs w:val="18"/>
              </w:rPr>
              <w:t>n</w:t>
            </w:r>
            <w:r w:rsidRPr="006A5D50">
              <w:rPr>
                <w:b/>
                <w:color w:val="363639"/>
                <w:spacing w:val="-2"/>
                <w:w w:val="105"/>
                <w:sz w:val="18"/>
                <w:szCs w:val="18"/>
              </w:rPr>
              <w:t>g</w:t>
            </w:r>
            <w:r w:rsidRPr="006A5D50">
              <w:rPr>
                <w:b/>
                <w:color w:val="363639"/>
                <w:spacing w:val="-1"/>
                <w:w w:val="105"/>
                <w:sz w:val="18"/>
                <w:szCs w:val="18"/>
              </w:rPr>
              <w:t>r</w:t>
            </w:r>
            <w:r w:rsidRPr="006A5D50">
              <w:rPr>
                <w:b/>
                <w:color w:val="363639"/>
                <w:spacing w:val="-2"/>
                <w:w w:val="105"/>
                <w:sz w:val="18"/>
                <w:szCs w:val="18"/>
              </w:rPr>
              <w:t>esso</w:t>
            </w:r>
          </w:p>
        </w:tc>
        <w:tc>
          <w:tcPr>
            <w:tcW w:w="5636" w:type="dxa"/>
            <w:tcBorders>
              <w:top w:val="single" w:sz="6" w:space="0" w:color="363639"/>
              <w:left w:val="nil"/>
              <w:bottom w:val="single" w:sz="6" w:space="0" w:color="363639"/>
              <w:right w:val="single" w:sz="6" w:space="0" w:color="363639"/>
            </w:tcBorders>
            <w:vAlign w:val="center"/>
          </w:tcPr>
          <w:p w14:paraId="6524F750" w14:textId="77777777" w:rsidR="007143E5" w:rsidRPr="004765C1" w:rsidRDefault="007143E5" w:rsidP="0075251E">
            <w:pPr>
              <w:pStyle w:val="TableParagraph"/>
              <w:kinsoku w:val="0"/>
              <w:overflowPunct w:val="0"/>
              <w:jc w:val="center"/>
              <w:rPr>
                <w:b/>
                <w:highlight w:val="yellow"/>
              </w:rPr>
            </w:pPr>
            <w:r w:rsidRPr="006A5D50">
              <w:rPr>
                <w:b/>
                <w:color w:val="363639"/>
                <w:spacing w:val="-1"/>
                <w:sz w:val="18"/>
                <w:szCs w:val="18"/>
              </w:rPr>
              <w:t>Caratteristiche</w:t>
            </w:r>
          </w:p>
        </w:tc>
      </w:tr>
      <w:tr w:rsidR="007143E5" w:rsidRPr="004765C1" w14:paraId="748198B1" w14:textId="77777777" w:rsidTr="00C83A04">
        <w:trPr>
          <w:trHeight w:hRule="exact" w:val="2009"/>
          <w:jc w:val="center"/>
        </w:trPr>
        <w:tc>
          <w:tcPr>
            <w:tcW w:w="3370" w:type="dxa"/>
            <w:tcBorders>
              <w:top w:val="single" w:sz="6" w:space="0" w:color="363639"/>
              <w:left w:val="single" w:sz="6" w:space="0" w:color="363639"/>
              <w:bottom w:val="single" w:sz="6" w:space="0" w:color="363639"/>
              <w:right w:val="single" w:sz="6" w:space="0" w:color="363639"/>
            </w:tcBorders>
          </w:tcPr>
          <w:p w14:paraId="226DE4AB" w14:textId="77777777" w:rsidR="007143E5" w:rsidRDefault="007143E5" w:rsidP="0075251E">
            <w:pPr>
              <w:pStyle w:val="Titolo1"/>
              <w:kinsoku w:val="0"/>
              <w:overflowPunct w:val="0"/>
              <w:spacing w:before="0" w:line="480" w:lineRule="auto"/>
              <w:rPr>
                <w:sz w:val="24"/>
                <w:szCs w:val="24"/>
              </w:rPr>
            </w:pPr>
          </w:p>
          <w:p w14:paraId="6CEA2C04" w14:textId="77777777" w:rsidR="007143E5" w:rsidRDefault="007143E5" w:rsidP="0075251E">
            <w:pPr>
              <w:pStyle w:val="Titolo1"/>
              <w:kinsoku w:val="0"/>
              <w:overflowPunct w:val="0"/>
              <w:spacing w:before="0"/>
              <w:ind w:left="102"/>
              <w:rPr>
                <w:sz w:val="24"/>
                <w:szCs w:val="24"/>
              </w:rPr>
            </w:pPr>
            <w:r w:rsidRPr="004542F8">
              <w:rPr>
                <w:sz w:val="24"/>
                <w:szCs w:val="24"/>
              </w:rPr>
              <w:t>- Test di ingresso</w:t>
            </w:r>
          </w:p>
          <w:p w14:paraId="6EA7829F" w14:textId="77777777" w:rsidR="007143E5" w:rsidRPr="00A217F6" w:rsidRDefault="007143E5" w:rsidP="0075251E">
            <w:pPr>
              <w:pStyle w:val="Titolo1"/>
              <w:kinsoku w:val="0"/>
              <w:overflowPunct w:val="0"/>
              <w:spacing w:before="0"/>
              <w:ind w:left="102"/>
              <w:rPr>
                <w:b/>
                <w:bCs/>
                <w:color w:val="000000"/>
                <w:sz w:val="40"/>
                <w:szCs w:val="40"/>
              </w:rPr>
            </w:pPr>
            <w:r>
              <w:rPr>
                <w:sz w:val="24"/>
                <w:szCs w:val="24"/>
              </w:rPr>
              <w:t xml:space="preserve">- Colloquio motivazionale </w:t>
            </w:r>
          </w:p>
        </w:tc>
        <w:tc>
          <w:tcPr>
            <w:tcW w:w="5636" w:type="dxa"/>
            <w:tcBorders>
              <w:top w:val="single" w:sz="6" w:space="0" w:color="363639"/>
              <w:left w:val="single" w:sz="6" w:space="0" w:color="363639"/>
              <w:bottom w:val="single" w:sz="6" w:space="0" w:color="363639"/>
              <w:right w:val="single" w:sz="6" w:space="0" w:color="363639"/>
            </w:tcBorders>
          </w:tcPr>
          <w:p w14:paraId="2B4B00A1" w14:textId="77777777" w:rsidR="007143E5" w:rsidRPr="00A32FE4" w:rsidRDefault="007143E5" w:rsidP="0075251E">
            <w:pPr>
              <w:rPr>
                <w:highlight w:val="yellow"/>
                <w:lang w:val="it-IT"/>
              </w:rPr>
            </w:pPr>
          </w:p>
          <w:p w14:paraId="7763E57F" w14:textId="77777777" w:rsidR="007143E5" w:rsidRPr="00A32FE4" w:rsidRDefault="007143E5" w:rsidP="0075251E">
            <w:pPr>
              <w:rPr>
                <w:rFonts w:ascii="Verdana" w:hAnsi="Verdana"/>
                <w:color w:val="000000"/>
                <w:sz w:val="18"/>
                <w:szCs w:val="18"/>
                <w:shd w:val="clear" w:color="auto" w:fill="FFFFFF"/>
                <w:lang w:val="it-IT"/>
              </w:rPr>
            </w:pPr>
            <w:r w:rsidRPr="00A32FE4">
              <w:rPr>
                <w:rFonts w:ascii="Verdana" w:hAnsi="Verdana"/>
                <w:color w:val="000000"/>
                <w:sz w:val="18"/>
                <w:szCs w:val="18"/>
                <w:shd w:val="clear" w:color="auto" w:fill="FFFFFF"/>
                <w:lang w:val="it-IT"/>
              </w:rPr>
              <w:t>Griglia di valutazione per l'individuazione dei prerequisiti di base per l'avvio dell'alternanza scuola lavoro</w:t>
            </w:r>
          </w:p>
          <w:p w14:paraId="4E681E24" w14:textId="77777777" w:rsidR="007143E5" w:rsidRPr="00A32FE4" w:rsidRDefault="007143E5" w:rsidP="0075251E">
            <w:pPr>
              <w:rPr>
                <w:rFonts w:ascii="Verdana" w:hAnsi="Verdana"/>
                <w:color w:val="000000"/>
                <w:sz w:val="18"/>
                <w:szCs w:val="18"/>
                <w:shd w:val="clear" w:color="auto" w:fill="FFFFFF"/>
                <w:lang w:val="it-IT"/>
              </w:rPr>
            </w:pPr>
          </w:p>
          <w:p w14:paraId="0B591F3A" w14:textId="77777777" w:rsidR="007143E5" w:rsidRPr="00A32FE4" w:rsidRDefault="007143E5" w:rsidP="0075251E">
            <w:pPr>
              <w:rPr>
                <w:rFonts w:ascii="Verdana" w:hAnsi="Verdana"/>
                <w:color w:val="000000"/>
                <w:sz w:val="18"/>
                <w:szCs w:val="18"/>
                <w:shd w:val="clear" w:color="auto" w:fill="FFFFFF"/>
                <w:lang w:val="it-IT"/>
              </w:rPr>
            </w:pPr>
            <w:r w:rsidRPr="00A32FE4">
              <w:rPr>
                <w:rFonts w:ascii="Verdana" w:hAnsi="Verdana"/>
                <w:color w:val="000000"/>
                <w:sz w:val="18"/>
                <w:szCs w:val="18"/>
                <w:shd w:val="clear" w:color="auto" w:fill="FFFFFF"/>
                <w:lang w:val="it-IT"/>
              </w:rPr>
              <w:t>colloquio motivazionale attraverso il quale si avrà</w:t>
            </w:r>
          </w:p>
          <w:p w14:paraId="750FA6DE" w14:textId="77777777" w:rsidR="007143E5" w:rsidRPr="004765C1" w:rsidRDefault="007143E5" w:rsidP="0075251E">
            <w:pPr>
              <w:rPr>
                <w:highlight w:val="yellow"/>
              </w:rPr>
            </w:pPr>
            <w:r w:rsidRPr="00A32FE4">
              <w:rPr>
                <w:rFonts w:ascii="Verdana" w:hAnsi="Verdana"/>
                <w:color w:val="000000"/>
                <w:sz w:val="18"/>
                <w:szCs w:val="18"/>
                <w:shd w:val="clear" w:color="auto" w:fill="FFFFFF"/>
                <w:lang w:val="it-IT"/>
              </w:rPr>
              <w:t xml:space="preserve">una prima raccolta dei dati generali relativi all’utente ,alle sue idee sul lavoro, aspettative, etc.…. </w:t>
            </w:r>
            <w:r w:rsidRPr="00A217F6">
              <w:rPr>
                <w:rFonts w:ascii="Verdana" w:hAnsi="Verdana"/>
                <w:color w:val="000000"/>
                <w:sz w:val="18"/>
                <w:szCs w:val="18"/>
                <w:shd w:val="clear" w:color="auto" w:fill="FFFFFF"/>
              </w:rPr>
              <w:t>nonché un approfondimento delle motivazioni , dei fabbisogni individuali</w:t>
            </w:r>
            <w:r>
              <w:rPr>
                <w:rFonts w:ascii="Trebuchet MS" w:hAnsi="Trebuchet MS" w:cs="Trebuchet MS"/>
              </w:rPr>
              <w:t xml:space="preserve"> </w:t>
            </w:r>
          </w:p>
        </w:tc>
      </w:tr>
      <w:tr w:rsidR="007143E5" w:rsidRPr="004A41A9" w14:paraId="08A72370" w14:textId="77777777" w:rsidTr="00C83A04">
        <w:trPr>
          <w:trHeight w:hRule="exact" w:val="377"/>
          <w:jc w:val="center"/>
        </w:trPr>
        <w:tc>
          <w:tcPr>
            <w:tcW w:w="3370" w:type="dxa"/>
            <w:tcBorders>
              <w:top w:val="single" w:sz="6" w:space="0" w:color="363639"/>
              <w:left w:val="single" w:sz="6" w:space="0" w:color="363639"/>
              <w:bottom w:val="single" w:sz="6" w:space="0" w:color="363639"/>
              <w:right w:val="nil"/>
            </w:tcBorders>
            <w:vAlign w:val="center"/>
          </w:tcPr>
          <w:p w14:paraId="2ACBBCDB" w14:textId="77777777" w:rsidR="007143E5" w:rsidRPr="004765C1" w:rsidRDefault="007143E5" w:rsidP="0075251E">
            <w:pPr>
              <w:pStyle w:val="TableParagraph"/>
              <w:kinsoku w:val="0"/>
              <w:overflowPunct w:val="0"/>
              <w:ind w:left="61"/>
              <w:jc w:val="center"/>
              <w:rPr>
                <w:b/>
                <w:color w:val="363639"/>
                <w:spacing w:val="-1"/>
                <w:w w:val="105"/>
                <w:sz w:val="18"/>
                <w:szCs w:val="18"/>
                <w:highlight w:val="yellow"/>
              </w:rPr>
            </w:pPr>
            <w:r w:rsidRPr="006A5D50">
              <w:rPr>
                <w:b/>
                <w:color w:val="363639"/>
                <w:spacing w:val="-1"/>
                <w:w w:val="105"/>
                <w:sz w:val="18"/>
                <w:szCs w:val="18"/>
              </w:rPr>
              <w:t>Tipologia valutazione finale</w:t>
            </w:r>
          </w:p>
        </w:tc>
        <w:tc>
          <w:tcPr>
            <w:tcW w:w="5636" w:type="dxa"/>
            <w:tcBorders>
              <w:top w:val="single" w:sz="6" w:space="0" w:color="363639"/>
              <w:left w:val="nil"/>
              <w:bottom w:val="single" w:sz="6" w:space="0" w:color="363639"/>
              <w:right w:val="nil"/>
            </w:tcBorders>
            <w:vAlign w:val="center"/>
          </w:tcPr>
          <w:p w14:paraId="6518EF74" w14:textId="77777777" w:rsidR="007143E5" w:rsidRPr="004A41A9" w:rsidRDefault="007143E5" w:rsidP="0075251E">
            <w:pPr>
              <w:pStyle w:val="TableParagraph"/>
              <w:kinsoku w:val="0"/>
              <w:overflowPunct w:val="0"/>
              <w:ind w:left="61"/>
              <w:jc w:val="center"/>
              <w:rPr>
                <w:b/>
                <w:color w:val="363639"/>
                <w:spacing w:val="-1"/>
                <w:w w:val="105"/>
                <w:sz w:val="18"/>
                <w:szCs w:val="18"/>
              </w:rPr>
            </w:pPr>
            <w:r w:rsidRPr="006A5D50">
              <w:rPr>
                <w:b/>
                <w:color w:val="363639"/>
                <w:spacing w:val="-1"/>
                <w:w w:val="105"/>
                <w:sz w:val="18"/>
                <w:szCs w:val="18"/>
              </w:rPr>
              <w:t>Caratteristiche</w:t>
            </w:r>
          </w:p>
        </w:tc>
      </w:tr>
      <w:tr w:rsidR="007143E5" w:rsidRPr="00606F14" w14:paraId="64BCA178" w14:textId="77777777" w:rsidTr="00C83A04">
        <w:trPr>
          <w:trHeight w:hRule="exact" w:val="4705"/>
          <w:jc w:val="center"/>
        </w:trPr>
        <w:tc>
          <w:tcPr>
            <w:tcW w:w="3370" w:type="dxa"/>
            <w:tcBorders>
              <w:top w:val="single" w:sz="6" w:space="0" w:color="363639"/>
              <w:left w:val="single" w:sz="6" w:space="0" w:color="363639"/>
              <w:bottom w:val="single" w:sz="6" w:space="0" w:color="363639"/>
              <w:right w:val="single" w:sz="6" w:space="0" w:color="363639"/>
            </w:tcBorders>
          </w:tcPr>
          <w:p w14:paraId="0F07418E" w14:textId="77777777" w:rsidR="007143E5" w:rsidRDefault="007143E5" w:rsidP="0075251E">
            <w:pPr>
              <w:pStyle w:val="Titolo1"/>
              <w:kinsoku w:val="0"/>
              <w:overflowPunct w:val="0"/>
              <w:spacing w:before="0" w:line="480" w:lineRule="auto"/>
              <w:jc w:val="center"/>
              <w:rPr>
                <w:b/>
                <w:bCs/>
                <w:color w:val="000000"/>
                <w:sz w:val="40"/>
                <w:szCs w:val="40"/>
              </w:rPr>
            </w:pPr>
          </w:p>
          <w:p w14:paraId="246A8B1A" w14:textId="77777777" w:rsidR="007143E5" w:rsidRPr="00A32FE4" w:rsidRDefault="007143E5" w:rsidP="0075251E">
            <w:pPr>
              <w:rPr>
                <w:lang w:val="it-IT"/>
              </w:rPr>
            </w:pPr>
            <w:r w:rsidRPr="00A32FE4">
              <w:rPr>
                <w:lang w:val="it-IT"/>
              </w:rPr>
              <w:t>− Relazione finale individuale</w:t>
            </w:r>
          </w:p>
          <w:p w14:paraId="266725DC" w14:textId="77777777" w:rsidR="007143E5" w:rsidRPr="00A32FE4" w:rsidRDefault="007143E5" w:rsidP="0075251E">
            <w:pPr>
              <w:rPr>
                <w:lang w:val="it-IT"/>
              </w:rPr>
            </w:pPr>
            <w:r w:rsidRPr="00A32FE4">
              <w:rPr>
                <w:lang w:val="it-IT"/>
              </w:rPr>
              <w:t>- Certificato delle competenze</w:t>
            </w:r>
          </w:p>
        </w:tc>
        <w:tc>
          <w:tcPr>
            <w:tcW w:w="5636" w:type="dxa"/>
            <w:tcBorders>
              <w:top w:val="single" w:sz="6" w:space="0" w:color="363639"/>
              <w:left w:val="single" w:sz="6" w:space="0" w:color="363639"/>
              <w:bottom w:val="single" w:sz="6" w:space="0" w:color="363639"/>
              <w:right w:val="single" w:sz="6" w:space="0" w:color="363639"/>
            </w:tcBorders>
          </w:tcPr>
          <w:p w14:paraId="5E24325A" w14:textId="77777777" w:rsidR="007143E5" w:rsidRPr="00A32FE4" w:rsidRDefault="007143E5" w:rsidP="0075251E">
            <w:pPr>
              <w:rPr>
                <w:lang w:val="it-IT"/>
              </w:rPr>
            </w:pPr>
          </w:p>
          <w:p w14:paraId="2DAC80D6" w14:textId="77777777" w:rsidR="007143E5" w:rsidRPr="00A32FE4" w:rsidRDefault="007143E5" w:rsidP="0075251E">
            <w:pPr>
              <w:rPr>
                <w:lang w:val="it-IT"/>
              </w:rPr>
            </w:pPr>
            <w:r w:rsidRPr="00A32FE4">
              <w:rPr>
                <w:lang w:val="it-IT"/>
              </w:rPr>
              <w:t>Tale fase è particolarmente significativa e importante perché introduce elementi di novità nella</w:t>
            </w:r>
          </w:p>
          <w:p w14:paraId="4DD758EC" w14:textId="77777777" w:rsidR="007143E5" w:rsidRPr="00A32FE4" w:rsidRDefault="007143E5" w:rsidP="0075251E">
            <w:pPr>
              <w:rPr>
                <w:lang w:val="it-IT"/>
              </w:rPr>
            </w:pPr>
            <w:r w:rsidRPr="00A32FE4">
              <w:rPr>
                <w:lang w:val="it-IT"/>
              </w:rPr>
              <w:t>tradizionale attività di valutazione formativa e sommativa effettuata nelle scuole. Nei percorsi di Alternanza è importante verificare:</w:t>
            </w:r>
          </w:p>
          <w:p w14:paraId="597B4500" w14:textId="77777777" w:rsidR="007143E5" w:rsidRPr="00A32FE4" w:rsidRDefault="007143E5" w:rsidP="0075251E">
            <w:pPr>
              <w:rPr>
                <w:lang w:val="it-IT"/>
              </w:rPr>
            </w:pPr>
            <w:r w:rsidRPr="00A32FE4">
              <w:rPr>
                <w:lang w:val="it-IT"/>
              </w:rPr>
              <w:t>− il rispetto del percorso formativo individuale concordato con i tutor esterni</w:t>
            </w:r>
          </w:p>
          <w:p w14:paraId="69130716" w14:textId="77777777" w:rsidR="007143E5" w:rsidRPr="00A32FE4" w:rsidRDefault="007143E5" w:rsidP="0075251E">
            <w:pPr>
              <w:rPr>
                <w:lang w:val="it-IT"/>
              </w:rPr>
            </w:pPr>
            <w:r w:rsidRPr="00A32FE4">
              <w:rPr>
                <w:lang w:val="it-IT"/>
              </w:rPr>
              <w:t>− il grado di possesso delle competenze acquisite (in base agli obiettivi concordati del percorso formativo)</w:t>
            </w:r>
          </w:p>
          <w:p w14:paraId="1A03BB06" w14:textId="77777777" w:rsidR="007143E5" w:rsidRPr="00A32FE4" w:rsidRDefault="007143E5" w:rsidP="0075251E">
            <w:pPr>
              <w:rPr>
                <w:lang w:val="it-IT"/>
              </w:rPr>
            </w:pPr>
            <w:r w:rsidRPr="00A32FE4">
              <w:rPr>
                <w:lang w:val="it-IT"/>
              </w:rPr>
              <w:t>− lo sviluppo, il consolidamento, il potenziamento delle competenze relazionali e cognitive rispetto</w:t>
            </w:r>
          </w:p>
          <w:p w14:paraId="1C2A9B77" w14:textId="77777777" w:rsidR="007143E5" w:rsidRPr="00A32FE4" w:rsidRDefault="007143E5" w:rsidP="0075251E">
            <w:pPr>
              <w:rPr>
                <w:lang w:val="it-IT"/>
              </w:rPr>
            </w:pPr>
            <w:r w:rsidRPr="00A32FE4">
              <w:rPr>
                <w:lang w:val="it-IT"/>
              </w:rPr>
              <w:t>alla fase d’aula ed alle esperienze maturate in azienda.</w:t>
            </w:r>
          </w:p>
          <w:p w14:paraId="299AE63E" w14:textId="77777777" w:rsidR="007143E5" w:rsidRPr="00A32FE4" w:rsidRDefault="007143E5" w:rsidP="0075251E">
            <w:pPr>
              <w:rPr>
                <w:lang w:val="it-IT"/>
              </w:rPr>
            </w:pPr>
            <w:r w:rsidRPr="00A32FE4">
              <w:rPr>
                <w:lang w:val="it-IT"/>
              </w:rPr>
              <w:t>− le competenze acquisite e la ricaduta sul “gruppo classe” dell’esperienza condotta in ambiente</w:t>
            </w:r>
          </w:p>
          <w:p w14:paraId="367FB356" w14:textId="77777777" w:rsidR="007143E5" w:rsidRDefault="007143E5" w:rsidP="0075251E">
            <w:r>
              <w:t>lavorativo.</w:t>
            </w:r>
          </w:p>
          <w:p w14:paraId="5C0FC9C6" w14:textId="77777777" w:rsidR="007143E5" w:rsidRPr="00606F14" w:rsidRDefault="007143E5" w:rsidP="0075251E">
            <w:r>
              <w:t>− l’autovalutazione dell’allievo.</w:t>
            </w:r>
          </w:p>
        </w:tc>
      </w:tr>
    </w:tbl>
    <w:p w14:paraId="338B720E" w14:textId="77777777" w:rsidR="007143E5" w:rsidRPr="003D3D41" w:rsidRDefault="007143E5" w:rsidP="00D4484B">
      <w:pPr>
        <w:tabs>
          <w:tab w:val="left" w:pos="961"/>
        </w:tabs>
        <w:spacing w:before="72" w:after="37"/>
        <w:rPr>
          <w:rFonts w:ascii="Times New Roman" w:hAnsi="Times New Roman"/>
          <w:lang w:val="it-IT"/>
        </w:rPr>
      </w:pPr>
    </w:p>
    <w:p w14:paraId="07A3476D" w14:textId="77777777" w:rsidR="007143E5" w:rsidRPr="003D3D41" w:rsidRDefault="007143E5" w:rsidP="00D4484B">
      <w:pPr>
        <w:spacing w:before="10"/>
        <w:rPr>
          <w:rFonts w:ascii="Times New Roman" w:hAnsi="Times New Roman"/>
          <w:b/>
          <w:bCs/>
          <w:lang w:val="it-IT"/>
        </w:rPr>
      </w:pPr>
    </w:p>
    <w:p w14:paraId="1DF7C6E3" w14:textId="77777777" w:rsidR="007143E5" w:rsidRPr="003D3D41" w:rsidRDefault="007143E5" w:rsidP="00D4484B">
      <w:pPr>
        <w:tabs>
          <w:tab w:val="left" w:pos="1040"/>
        </w:tabs>
        <w:spacing w:before="72" w:line="276" w:lineRule="auto"/>
        <w:ind w:right="303"/>
        <w:jc w:val="both"/>
        <w:rPr>
          <w:rFonts w:ascii="Times New Roman" w:hAnsi="Times New Roman"/>
          <w:b/>
          <w:highlight w:val="lightGray"/>
          <w:lang w:val="it-IT"/>
        </w:rPr>
      </w:pPr>
      <w:r w:rsidRPr="003D3D41">
        <w:rPr>
          <w:rFonts w:ascii="Times New Roman" w:hAnsi="Times New Roman"/>
          <w:b/>
          <w:highlight w:val="lightGray"/>
          <w:lang w:val="it-IT"/>
        </w:rPr>
        <w:t>18.MODALITÀ CONGIUNTE DI ACCERTAMENTO DELLE COMPETENZE tra:</w:t>
      </w:r>
    </w:p>
    <w:p w14:paraId="4595C556" w14:textId="77777777" w:rsidR="007143E5" w:rsidRPr="003D3D41" w:rsidRDefault="007143E5" w:rsidP="00D4484B">
      <w:pPr>
        <w:tabs>
          <w:tab w:val="left" w:pos="1040"/>
        </w:tabs>
        <w:spacing w:before="72" w:line="276" w:lineRule="auto"/>
        <w:ind w:right="303"/>
        <w:jc w:val="both"/>
        <w:rPr>
          <w:rFonts w:ascii="Times New Roman" w:hAnsi="Times New Roman"/>
          <w:lang w:val="it-IT"/>
        </w:rPr>
      </w:pPr>
      <w:r w:rsidRPr="003D3D41">
        <w:rPr>
          <w:rFonts w:ascii="Times New Roman" w:hAnsi="Times New Roman"/>
          <w:highlight w:val="lightGray"/>
          <w:lang w:val="it-IT"/>
        </w:rPr>
        <w:t xml:space="preserve"> (scuola-struttura ospitante) (tutor struttura ospitante, tutor scolastico, studente, docenti discipline coinvolte, consiglio di classe)</w:t>
      </w:r>
    </w:p>
    <w:p w14:paraId="1DC04A0A" w14:textId="77777777" w:rsidR="007143E5" w:rsidRPr="003D3D41" w:rsidRDefault="007143E5" w:rsidP="00D4484B">
      <w:pPr>
        <w:ind w:left="158"/>
        <w:rPr>
          <w:rFonts w:ascii="Times New Roman" w:hAnsi="Times New Roman"/>
          <w:lang w:val="it-IT"/>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0"/>
      </w:tblGrid>
      <w:tr w:rsidR="007143E5" w:rsidRPr="00154C41" w14:paraId="367D7B88" w14:textId="77777777" w:rsidTr="00CF18C1">
        <w:tc>
          <w:tcPr>
            <w:tcW w:w="9778" w:type="dxa"/>
          </w:tcPr>
          <w:p w14:paraId="74E51448" w14:textId="77777777" w:rsidR="007143E5" w:rsidRPr="00034C70" w:rsidRDefault="007143E5" w:rsidP="00404792">
            <w:pPr>
              <w:rPr>
                <w:rFonts w:ascii="Times New Roman" w:hAnsi="Times New Roman"/>
                <w:b/>
                <w:lang w:val="it-IT"/>
              </w:rPr>
            </w:pPr>
            <w:r w:rsidRPr="00034C70">
              <w:rPr>
                <w:rFonts w:ascii="Times New Roman" w:hAnsi="Times New Roman"/>
                <w:b/>
                <w:lang w:val="it-IT"/>
              </w:rPr>
              <w:t>Progettazione percorso ASL</w:t>
            </w:r>
          </w:p>
          <w:p w14:paraId="13480645" w14:textId="77777777" w:rsidR="007143E5" w:rsidRPr="00404792" w:rsidRDefault="007143E5" w:rsidP="00404792">
            <w:pPr>
              <w:rPr>
                <w:rFonts w:ascii="Times New Roman" w:hAnsi="Times New Roman"/>
                <w:lang w:val="it-IT"/>
              </w:rPr>
            </w:pPr>
            <w:r w:rsidRPr="00404792">
              <w:rPr>
                <w:rFonts w:ascii="Times New Roman" w:hAnsi="Times New Roman"/>
                <w:lang w:val="it-IT"/>
              </w:rPr>
              <w:t xml:space="preserve">STEP 1: Ricognizione bisogni formativi sul territorio </w:t>
            </w:r>
          </w:p>
          <w:p w14:paraId="4D253F23" w14:textId="77777777" w:rsidR="007143E5" w:rsidRPr="00404792" w:rsidRDefault="007143E5" w:rsidP="00404792">
            <w:pPr>
              <w:ind w:left="693" w:hanging="835"/>
              <w:rPr>
                <w:rFonts w:ascii="Times New Roman" w:hAnsi="Times New Roman"/>
                <w:lang w:val="it-IT"/>
              </w:rPr>
            </w:pPr>
            <w:r>
              <w:rPr>
                <w:rFonts w:ascii="Times New Roman" w:hAnsi="Times New Roman"/>
                <w:lang w:val="it-IT"/>
              </w:rPr>
              <w:t xml:space="preserve">              </w:t>
            </w:r>
            <w:r w:rsidRPr="00404792">
              <w:rPr>
                <w:rFonts w:ascii="Times New Roman" w:hAnsi="Times New Roman"/>
                <w:lang w:val="it-IT"/>
              </w:rPr>
              <w:t>Facilitata dall’appartenenza delle scuole ai Poli tecnico professionali</w:t>
            </w:r>
            <w:r>
              <w:rPr>
                <w:rFonts w:ascii="Times New Roman" w:hAnsi="Times New Roman"/>
                <w:lang w:val="it-IT"/>
              </w:rPr>
              <w:t xml:space="preserve"> </w:t>
            </w:r>
            <w:r w:rsidRPr="00404792">
              <w:rPr>
                <w:rFonts w:ascii="Times New Roman" w:hAnsi="Times New Roman"/>
                <w:lang w:val="it-IT"/>
              </w:rPr>
              <w:t xml:space="preserve">costituiti e programmati dalla </w:t>
            </w:r>
            <w:r>
              <w:rPr>
                <w:rFonts w:ascii="Times New Roman" w:hAnsi="Times New Roman"/>
                <w:lang w:val="it-IT"/>
              </w:rPr>
              <w:t xml:space="preserve">    </w:t>
            </w:r>
            <w:r w:rsidRPr="00404792">
              <w:rPr>
                <w:rFonts w:ascii="Times New Roman" w:hAnsi="Times New Roman"/>
                <w:lang w:val="it-IT"/>
              </w:rPr>
              <w:t>Regione</w:t>
            </w:r>
            <w:r>
              <w:rPr>
                <w:rFonts w:ascii="Times New Roman" w:hAnsi="Times New Roman"/>
                <w:lang w:val="it-IT"/>
              </w:rPr>
              <w:t xml:space="preserve"> </w:t>
            </w:r>
            <w:r w:rsidRPr="00404792">
              <w:rPr>
                <w:rFonts w:ascii="Times New Roman" w:hAnsi="Times New Roman"/>
                <w:lang w:val="it-IT"/>
              </w:rPr>
              <w:t>sulla base dell’analisi del territorio per la rilevazione dei fabbisogni formativi</w:t>
            </w:r>
          </w:p>
          <w:p w14:paraId="28F3F2CA" w14:textId="77777777" w:rsidR="007143E5" w:rsidRPr="00404792" w:rsidRDefault="007143E5" w:rsidP="00404792">
            <w:pPr>
              <w:rPr>
                <w:rFonts w:ascii="Times New Roman" w:hAnsi="Times New Roman"/>
                <w:lang w:val="it-IT"/>
              </w:rPr>
            </w:pPr>
            <w:r w:rsidRPr="00404792">
              <w:rPr>
                <w:rFonts w:ascii="Times New Roman" w:hAnsi="Times New Roman"/>
                <w:lang w:val="it-IT"/>
              </w:rPr>
              <w:t>STEP 2: Definizione «Rubriche» di competenza del profilo individuato</w:t>
            </w:r>
          </w:p>
          <w:p w14:paraId="31B5F764" w14:textId="77777777" w:rsidR="007143E5" w:rsidRPr="00404792" w:rsidRDefault="007143E5" w:rsidP="00404792">
            <w:pPr>
              <w:rPr>
                <w:rFonts w:ascii="Times New Roman" w:hAnsi="Times New Roman"/>
                <w:lang w:val="it-IT"/>
              </w:rPr>
            </w:pPr>
            <w:r w:rsidRPr="00404792">
              <w:rPr>
                <w:rFonts w:ascii="Times New Roman" w:hAnsi="Times New Roman"/>
                <w:lang w:val="it-IT"/>
              </w:rPr>
              <w:t>STEP 3: Raccordo competenze disciplinari/trasversali/lavorative</w:t>
            </w:r>
          </w:p>
          <w:p w14:paraId="2CE08029" w14:textId="77777777" w:rsidR="007143E5" w:rsidRDefault="007143E5" w:rsidP="00404792">
            <w:pPr>
              <w:rPr>
                <w:rFonts w:ascii="Times New Roman" w:hAnsi="Times New Roman"/>
                <w:lang w:val="it-IT"/>
              </w:rPr>
            </w:pPr>
            <w:r w:rsidRPr="00404792">
              <w:rPr>
                <w:rFonts w:ascii="Times New Roman" w:hAnsi="Times New Roman"/>
                <w:lang w:val="it-IT"/>
              </w:rPr>
              <w:t>STEP 4: Definizione prestazioni attese/Compiti di realtà</w:t>
            </w:r>
          </w:p>
          <w:p w14:paraId="3BA16DA7" w14:textId="77777777" w:rsidR="007143E5" w:rsidRPr="00404792" w:rsidRDefault="007143E5" w:rsidP="005103CA">
            <w:pPr>
              <w:ind w:left="835"/>
              <w:rPr>
                <w:rFonts w:ascii="Times New Roman" w:hAnsi="Times New Roman"/>
                <w:lang w:val="it-IT"/>
              </w:rPr>
            </w:pPr>
            <w:r w:rsidRPr="005103CA">
              <w:rPr>
                <w:rFonts w:ascii="Times New Roman" w:hAnsi="Times New Roman"/>
                <w:lang w:val="it-IT"/>
              </w:rPr>
              <w:t>La competenza scaturisce dall’analisi del «soggetto in</w:t>
            </w:r>
            <w:r>
              <w:rPr>
                <w:rFonts w:ascii="Times New Roman" w:hAnsi="Times New Roman"/>
                <w:lang w:val="it-IT"/>
              </w:rPr>
              <w:t xml:space="preserve"> </w:t>
            </w:r>
            <w:r w:rsidRPr="005103CA">
              <w:rPr>
                <w:rFonts w:ascii="Times New Roman" w:hAnsi="Times New Roman"/>
                <w:lang w:val="it-IT"/>
              </w:rPr>
              <w:t>azione», dalla considerazione del tipo di risorse che mette in</w:t>
            </w:r>
            <w:r>
              <w:rPr>
                <w:rFonts w:ascii="Times New Roman" w:hAnsi="Times New Roman"/>
                <w:lang w:val="it-IT"/>
              </w:rPr>
              <w:t xml:space="preserve"> </w:t>
            </w:r>
            <w:r w:rsidRPr="005103CA">
              <w:rPr>
                <w:rFonts w:ascii="Times New Roman" w:hAnsi="Times New Roman"/>
                <w:lang w:val="it-IT"/>
              </w:rPr>
              <w:t>campo e delle modalità con cui le combina per fronteggiare</w:t>
            </w:r>
            <w:r>
              <w:rPr>
                <w:rFonts w:ascii="Times New Roman" w:hAnsi="Times New Roman"/>
                <w:lang w:val="it-IT"/>
              </w:rPr>
              <w:t xml:space="preserve"> </w:t>
            </w:r>
            <w:r w:rsidRPr="005103CA">
              <w:rPr>
                <w:rFonts w:ascii="Times New Roman" w:hAnsi="Times New Roman"/>
                <w:lang w:val="it-IT"/>
              </w:rPr>
              <w:t>situazioni relazionali e professionali</w:t>
            </w:r>
          </w:p>
          <w:p w14:paraId="3AF86175" w14:textId="77777777" w:rsidR="007143E5" w:rsidRPr="00404792" w:rsidRDefault="007143E5" w:rsidP="00404792">
            <w:pPr>
              <w:rPr>
                <w:rFonts w:ascii="Times New Roman" w:hAnsi="Times New Roman"/>
                <w:lang w:val="it-IT"/>
              </w:rPr>
            </w:pPr>
            <w:r w:rsidRPr="00404792">
              <w:rPr>
                <w:rFonts w:ascii="Times New Roman" w:hAnsi="Times New Roman"/>
                <w:lang w:val="it-IT"/>
              </w:rPr>
              <w:t xml:space="preserve">STEP 5: Rubriche valutative </w:t>
            </w:r>
          </w:p>
          <w:p w14:paraId="65BF8B69" w14:textId="77777777" w:rsidR="007143E5" w:rsidRPr="00404792" w:rsidRDefault="007143E5" w:rsidP="00404792">
            <w:pPr>
              <w:rPr>
                <w:rFonts w:ascii="Times New Roman" w:hAnsi="Times New Roman"/>
                <w:lang w:val="it-IT"/>
              </w:rPr>
            </w:pPr>
            <w:r w:rsidRPr="00404792">
              <w:rPr>
                <w:rFonts w:ascii="Times New Roman" w:hAnsi="Times New Roman"/>
                <w:lang w:val="it-IT"/>
              </w:rPr>
              <w:t>STEP 6: Scansione operativa</w:t>
            </w:r>
          </w:p>
          <w:p w14:paraId="0054270C" w14:textId="77777777" w:rsidR="007143E5" w:rsidRPr="00034C70" w:rsidRDefault="007143E5" w:rsidP="00404792">
            <w:pPr>
              <w:rPr>
                <w:rFonts w:ascii="Times New Roman" w:hAnsi="Times New Roman"/>
                <w:b/>
                <w:lang w:val="it-IT"/>
              </w:rPr>
            </w:pPr>
            <w:r w:rsidRPr="00034C70">
              <w:rPr>
                <w:rFonts w:ascii="Times New Roman" w:hAnsi="Times New Roman"/>
                <w:b/>
                <w:lang w:val="it-IT"/>
              </w:rPr>
              <w:t>Soggetti coinvolti</w:t>
            </w:r>
          </w:p>
          <w:p w14:paraId="376A9A0D" w14:textId="77777777" w:rsidR="007143E5" w:rsidRPr="00404792" w:rsidRDefault="007143E5" w:rsidP="00404792">
            <w:pPr>
              <w:rPr>
                <w:rFonts w:ascii="Times New Roman" w:hAnsi="Times New Roman"/>
                <w:lang w:val="it-IT"/>
              </w:rPr>
            </w:pPr>
            <w:r w:rsidRPr="00404792">
              <w:rPr>
                <w:rFonts w:ascii="Times New Roman" w:hAnsi="Times New Roman"/>
                <w:lang w:val="it-IT"/>
              </w:rPr>
              <w:t>• FS ALS</w:t>
            </w:r>
          </w:p>
          <w:p w14:paraId="0FA4C263" w14:textId="77777777" w:rsidR="007143E5" w:rsidRPr="00404792" w:rsidRDefault="007143E5" w:rsidP="00404792">
            <w:pPr>
              <w:rPr>
                <w:rFonts w:ascii="Times New Roman" w:hAnsi="Times New Roman"/>
                <w:lang w:val="it-IT"/>
              </w:rPr>
            </w:pPr>
            <w:r w:rsidRPr="00404792">
              <w:rPr>
                <w:rFonts w:ascii="Times New Roman" w:hAnsi="Times New Roman"/>
                <w:lang w:val="it-IT"/>
              </w:rPr>
              <w:t>• Gruppo di lavoro ASL</w:t>
            </w:r>
          </w:p>
          <w:p w14:paraId="3EC213C6" w14:textId="77777777" w:rsidR="007143E5" w:rsidRPr="00CF18C1" w:rsidRDefault="007143E5" w:rsidP="00404792">
            <w:pPr>
              <w:rPr>
                <w:rFonts w:ascii="Times New Roman" w:hAnsi="Times New Roman"/>
                <w:lang w:val="it-IT"/>
              </w:rPr>
            </w:pPr>
            <w:r w:rsidRPr="00404792">
              <w:rPr>
                <w:rFonts w:ascii="Times New Roman" w:hAnsi="Times New Roman"/>
                <w:lang w:val="it-IT"/>
              </w:rPr>
              <w:t>• Dipartimenti</w:t>
            </w:r>
          </w:p>
        </w:tc>
      </w:tr>
    </w:tbl>
    <w:p w14:paraId="06F8D9C4" w14:textId="77777777" w:rsidR="007143E5" w:rsidRPr="003D3D41" w:rsidRDefault="007143E5" w:rsidP="00D4484B">
      <w:pPr>
        <w:ind w:left="158"/>
        <w:rPr>
          <w:rFonts w:ascii="Times New Roman" w:hAnsi="Times New Roman"/>
          <w:lang w:val="it-IT"/>
        </w:rPr>
      </w:pPr>
    </w:p>
    <w:p w14:paraId="13C6E103" w14:textId="77777777" w:rsidR="007143E5" w:rsidRPr="003D3D41" w:rsidRDefault="007143E5" w:rsidP="00D4484B">
      <w:pPr>
        <w:spacing w:before="10"/>
        <w:rPr>
          <w:rFonts w:ascii="Times New Roman" w:hAnsi="Times New Roman"/>
          <w:b/>
          <w:bCs/>
          <w:lang w:val="it-IT"/>
        </w:rPr>
      </w:pPr>
    </w:p>
    <w:p w14:paraId="4FB2FB64" w14:textId="77777777" w:rsidR="007143E5" w:rsidRPr="003D3D41" w:rsidRDefault="007143E5" w:rsidP="00D4484B">
      <w:pPr>
        <w:tabs>
          <w:tab w:val="left" w:pos="1049"/>
        </w:tabs>
        <w:spacing w:before="72" w:after="4" w:line="276" w:lineRule="auto"/>
        <w:ind w:right="308"/>
        <w:rPr>
          <w:rFonts w:ascii="Times New Roman" w:hAnsi="Times New Roman"/>
          <w:lang w:val="it-IT"/>
        </w:rPr>
      </w:pPr>
      <w:r w:rsidRPr="003D3D41">
        <w:rPr>
          <w:rFonts w:ascii="Times New Roman" w:hAnsi="Times New Roman"/>
          <w:b/>
          <w:bCs/>
          <w:highlight w:val="lightGray"/>
          <w:lang w:val="it-IT"/>
        </w:rPr>
        <w:t>19.COMPETENZE DA ACQUISIRE, NEL PERCORSO PROGETTUALE CON SPECIFICO RIFERIMENTO ALL’EQF</w:t>
      </w:r>
    </w:p>
    <w:tbl>
      <w:tblPr>
        <w:tblW w:w="10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060"/>
        <w:gridCol w:w="3073"/>
        <w:gridCol w:w="2445"/>
      </w:tblGrid>
      <w:tr w:rsidR="007143E5" w14:paraId="71AC3A7D" w14:textId="77777777" w:rsidTr="00B02158">
        <w:tc>
          <w:tcPr>
            <w:tcW w:w="1908" w:type="dxa"/>
          </w:tcPr>
          <w:p w14:paraId="20631A39" w14:textId="77777777" w:rsidR="007143E5" w:rsidRDefault="007143E5" w:rsidP="00644110">
            <w:r w:rsidRPr="00B02158">
              <w:rPr>
                <w:rFonts w:ascii="Times New Roman" w:hAnsi="Times New Roman"/>
                <w:b/>
              </w:rPr>
              <w:t>Livello</w:t>
            </w:r>
          </w:p>
        </w:tc>
        <w:tc>
          <w:tcPr>
            <w:tcW w:w="3060" w:type="dxa"/>
          </w:tcPr>
          <w:p w14:paraId="14F1CFF5" w14:textId="77777777" w:rsidR="007143E5" w:rsidRPr="00B02158" w:rsidRDefault="007143E5" w:rsidP="00B02158">
            <w:pPr>
              <w:pStyle w:val="TableParagraph"/>
              <w:spacing w:line="275" w:lineRule="exact"/>
              <w:ind w:left="717"/>
              <w:rPr>
                <w:rFonts w:ascii="Times New Roman" w:hAnsi="Times New Roman"/>
              </w:rPr>
            </w:pPr>
            <w:r w:rsidRPr="00B02158">
              <w:rPr>
                <w:rFonts w:ascii="Times New Roman" w:hAnsi="Times New Roman"/>
                <w:b/>
              </w:rPr>
              <w:t>Competenze</w:t>
            </w:r>
          </w:p>
        </w:tc>
        <w:tc>
          <w:tcPr>
            <w:tcW w:w="3073" w:type="dxa"/>
          </w:tcPr>
          <w:p w14:paraId="1BC395EA" w14:textId="77777777" w:rsidR="007143E5" w:rsidRPr="00B02158" w:rsidRDefault="007143E5" w:rsidP="00B02158">
            <w:pPr>
              <w:pStyle w:val="TableParagraph"/>
              <w:spacing w:line="275" w:lineRule="exact"/>
              <w:jc w:val="center"/>
              <w:rPr>
                <w:rFonts w:ascii="Times New Roman" w:hAnsi="Times New Roman"/>
              </w:rPr>
            </w:pPr>
            <w:r w:rsidRPr="00B02158">
              <w:rPr>
                <w:rFonts w:ascii="Times New Roman" w:hAnsi="Times New Roman"/>
                <w:b/>
              </w:rPr>
              <w:t>Abilità</w:t>
            </w:r>
          </w:p>
        </w:tc>
        <w:tc>
          <w:tcPr>
            <w:tcW w:w="2445" w:type="dxa"/>
          </w:tcPr>
          <w:p w14:paraId="395AF66B" w14:textId="77777777" w:rsidR="007143E5" w:rsidRPr="00B02158" w:rsidRDefault="007143E5" w:rsidP="00B02158">
            <w:pPr>
              <w:pStyle w:val="TableParagraph"/>
              <w:spacing w:line="275" w:lineRule="exact"/>
              <w:ind w:left="938"/>
              <w:rPr>
                <w:rFonts w:ascii="Times New Roman" w:hAnsi="Times New Roman"/>
              </w:rPr>
            </w:pPr>
            <w:r w:rsidRPr="00B02158">
              <w:rPr>
                <w:rFonts w:ascii="Times New Roman" w:hAnsi="Times New Roman"/>
                <w:b/>
              </w:rPr>
              <w:t>Conoscenze</w:t>
            </w:r>
          </w:p>
        </w:tc>
      </w:tr>
      <w:tr w:rsidR="007143E5" w:rsidRPr="00D6309F" w14:paraId="43788E81" w14:textId="77777777" w:rsidTr="00B02158">
        <w:tc>
          <w:tcPr>
            <w:tcW w:w="1908" w:type="dxa"/>
          </w:tcPr>
          <w:p w14:paraId="774CC285" w14:textId="77777777" w:rsidR="007143E5" w:rsidRPr="00B02158" w:rsidRDefault="007143E5" w:rsidP="00644110">
            <w:pPr>
              <w:rPr>
                <w:sz w:val="16"/>
                <w:szCs w:val="16"/>
                <w:lang w:val="it-IT"/>
              </w:rPr>
            </w:pPr>
            <w:r w:rsidRPr="00B02158">
              <w:rPr>
                <w:sz w:val="16"/>
                <w:szCs w:val="16"/>
                <w:lang w:val="it-IT"/>
              </w:rPr>
              <w:t>Esiti di apprendimento relative al livello</w:t>
            </w:r>
          </w:p>
        </w:tc>
        <w:tc>
          <w:tcPr>
            <w:tcW w:w="3060" w:type="dxa"/>
          </w:tcPr>
          <w:p w14:paraId="56CF64EC" w14:textId="77777777" w:rsidR="007143E5" w:rsidRPr="00B02158" w:rsidRDefault="007143E5" w:rsidP="00644110">
            <w:pPr>
              <w:rPr>
                <w:sz w:val="16"/>
                <w:szCs w:val="16"/>
                <w:lang w:val="it-IT"/>
              </w:rPr>
            </w:pPr>
            <w:r w:rsidRPr="00B02158">
              <w:rPr>
                <w:sz w:val="16"/>
                <w:szCs w:val="16"/>
                <w:lang w:val="it-IT"/>
              </w:rPr>
              <w:t>Nell’EQF le “competenze sono descritte in termini di responsabilità e autonomia</w:t>
            </w:r>
          </w:p>
        </w:tc>
        <w:tc>
          <w:tcPr>
            <w:tcW w:w="3073" w:type="dxa"/>
          </w:tcPr>
          <w:p w14:paraId="6D5F8E45" w14:textId="77777777" w:rsidR="007143E5" w:rsidRPr="00B02158" w:rsidRDefault="007143E5" w:rsidP="00644110">
            <w:pPr>
              <w:rPr>
                <w:sz w:val="16"/>
                <w:szCs w:val="16"/>
                <w:lang w:val="it-IT"/>
              </w:rPr>
            </w:pPr>
            <w:r w:rsidRPr="00B02158">
              <w:rPr>
                <w:sz w:val="16"/>
                <w:szCs w:val="16"/>
                <w:lang w:val="it-IT"/>
              </w:rPr>
              <w:t>Nell’EQF, le abilità sono descritte come cognitive (uso del pensiero logico, induttive e creativo) e pratiche (comprendenti abilità manuale e l’uso dei metodi, materiali, strumenti e utensili</w:t>
            </w:r>
          </w:p>
        </w:tc>
        <w:tc>
          <w:tcPr>
            <w:tcW w:w="2445" w:type="dxa"/>
          </w:tcPr>
          <w:p w14:paraId="05E1D36C" w14:textId="77777777" w:rsidR="007143E5" w:rsidRPr="00B02158" w:rsidRDefault="007143E5" w:rsidP="00644110">
            <w:pPr>
              <w:rPr>
                <w:sz w:val="16"/>
                <w:szCs w:val="16"/>
                <w:lang w:val="it-IT"/>
              </w:rPr>
            </w:pPr>
            <w:r w:rsidRPr="00B02158">
              <w:rPr>
                <w:sz w:val="16"/>
                <w:szCs w:val="16"/>
                <w:lang w:val="it-IT"/>
              </w:rPr>
              <w:t>Nell’EQF, le conoscenze sono descritte come teoriche e/o pratiche.</w:t>
            </w:r>
          </w:p>
        </w:tc>
      </w:tr>
      <w:tr w:rsidR="007143E5" w:rsidRPr="00E608F9" w14:paraId="45CC4CCE" w14:textId="77777777" w:rsidTr="00B02158">
        <w:tc>
          <w:tcPr>
            <w:tcW w:w="1908" w:type="dxa"/>
          </w:tcPr>
          <w:p w14:paraId="02FFD484" w14:textId="77777777" w:rsidR="007143E5" w:rsidRPr="00B02158" w:rsidRDefault="007143E5" w:rsidP="00644110">
            <w:pPr>
              <w:rPr>
                <w:b/>
                <w:lang w:val="it-IT"/>
              </w:rPr>
            </w:pPr>
            <w:r w:rsidRPr="00B02158">
              <w:rPr>
                <w:b/>
                <w:lang w:val="it-IT"/>
              </w:rPr>
              <w:t>Livello 1</w:t>
            </w:r>
          </w:p>
        </w:tc>
        <w:tc>
          <w:tcPr>
            <w:tcW w:w="3060" w:type="dxa"/>
          </w:tcPr>
          <w:p w14:paraId="2B8883C7" w14:textId="77777777" w:rsidR="007143E5" w:rsidRPr="00B02158" w:rsidRDefault="007143E5" w:rsidP="00644110">
            <w:pPr>
              <w:rPr>
                <w:lang w:val="it-IT"/>
              </w:rPr>
            </w:pPr>
            <w:r w:rsidRPr="00B02158">
              <w:rPr>
                <w:lang w:val="it-IT"/>
              </w:rPr>
              <w:t>Lavoro o studio, sotto la diretta supervisione, in un contesto strutturato.</w:t>
            </w:r>
          </w:p>
        </w:tc>
        <w:tc>
          <w:tcPr>
            <w:tcW w:w="3073" w:type="dxa"/>
          </w:tcPr>
          <w:p w14:paraId="2F342923" w14:textId="77777777" w:rsidR="007143E5" w:rsidRPr="00B02158" w:rsidRDefault="007143E5" w:rsidP="00644110">
            <w:pPr>
              <w:rPr>
                <w:lang w:val="it-IT"/>
              </w:rPr>
            </w:pPr>
            <w:r w:rsidRPr="00B02158">
              <w:rPr>
                <w:lang w:val="it-IT"/>
              </w:rPr>
              <w:t>Abilità di base necessarie a svolgere manzioni/compiti semplici.</w:t>
            </w:r>
          </w:p>
        </w:tc>
        <w:tc>
          <w:tcPr>
            <w:tcW w:w="2445" w:type="dxa"/>
          </w:tcPr>
          <w:p w14:paraId="7F1AE4E6" w14:textId="77777777" w:rsidR="007143E5" w:rsidRPr="00B02158" w:rsidRDefault="007143E5" w:rsidP="00644110">
            <w:pPr>
              <w:rPr>
                <w:lang w:val="it-IT"/>
              </w:rPr>
            </w:pPr>
            <w:r w:rsidRPr="00B02158">
              <w:rPr>
                <w:lang w:val="it-IT"/>
              </w:rPr>
              <w:t>Conoscenze generale di base</w:t>
            </w:r>
          </w:p>
        </w:tc>
      </w:tr>
      <w:tr w:rsidR="007143E5" w:rsidRPr="00D6309F" w14:paraId="3F350FD1" w14:textId="77777777" w:rsidTr="00B02158">
        <w:tc>
          <w:tcPr>
            <w:tcW w:w="1908" w:type="dxa"/>
          </w:tcPr>
          <w:p w14:paraId="49AB616A" w14:textId="77777777" w:rsidR="007143E5" w:rsidRPr="00B02158" w:rsidRDefault="007143E5" w:rsidP="00644110">
            <w:pPr>
              <w:rPr>
                <w:b/>
                <w:lang w:val="it-IT"/>
              </w:rPr>
            </w:pPr>
            <w:r w:rsidRPr="00B02158">
              <w:rPr>
                <w:b/>
                <w:lang w:val="it-IT"/>
              </w:rPr>
              <w:t>Livello 2</w:t>
            </w:r>
          </w:p>
        </w:tc>
        <w:tc>
          <w:tcPr>
            <w:tcW w:w="3060" w:type="dxa"/>
          </w:tcPr>
          <w:p w14:paraId="4EC4EC89" w14:textId="77777777" w:rsidR="007143E5" w:rsidRPr="00B02158" w:rsidRDefault="007143E5" w:rsidP="00644110">
            <w:pPr>
              <w:rPr>
                <w:lang w:val="it-IT"/>
              </w:rPr>
            </w:pPr>
            <w:r w:rsidRPr="00B02158">
              <w:rPr>
                <w:lang w:val="it-IT"/>
              </w:rPr>
              <w:t>Lavoro o studio, sotto la diretta supervisione, con un certo grado di autonomia.</w:t>
            </w:r>
          </w:p>
        </w:tc>
        <w:tc>
          <w:tcPr>
            <w:tcW w:w="3073" w:type="dxa"/>
          </w:tcPr>
          <w:p w14:paraId="73B3131E" w14:textId="77777777" w:rsidR="007143E5" w:rsidRPr="00B02158" w:rsidRDefault="007143E5" w:rsidP="00644110">
            <w:pPr>
              <w:rPr>
                <w:lang w:val="it-IT"/>
              </w:rPr>
            </w:pPr>
            <w:r w:rsidRPr="00B02158">
              <w:rPr>
                <w:lang w:val="it-IT"/>
              </w:rPr>
              <w:t>Abilità cognitive e pratiche di base necessarie all’uso di informazioni pertinenti per svolgere compiti e risolvere problemi ricorrenti usando strumenti e regole semplici.</w:t>
            </w:r>
          </w:p>
        </w:tc>
        <w:tc>
          <w:tcPr>
            <w:tcW w:w="2445" w:type="dxa"/>
          </w:tcPr>
          <w:p w14:paraId="37F14D73" w14:textId="77777777" w:rsidR="007143E5" w:rsidRPr="00B02158" w:rsidRDefault="007143E5" w:rsidP="00644110">
            <w:pPr>
              <w:rPr>
                <w:lang w:val="it-IT"/>
              </w:rPr>
            </w:pPr>
            <w:r w:rsidRPr="00B02158">
              <w:rPr>
                <w:lang w:val="it-IT"/>
              </w:rPr>
              <w:t>Conoscenza pratica di base in un ambito di lavoro e di studio</w:t>
            </w:r>
          </w:p>
        </w:tc>
      </w:tr>
      <w:tr w:rsidR="007143E5" w:rsidRPr="00D6309F" w14:paraId="2890286D" w14:textId="77777777" w:rsidTr="00B02158">
        <w:tc>
          <w:tcPr>
            <w:tcW w:w="1908" w:type="dxa"/>
          </w:tcPr>
          <w:p w14:paraId="71AC9300" w14:textId="77777777" w:rsidR="007143E5" w:rsidRPr="00B02158" w:rsidRDefault="007143E5" w:rsidP="00644110">
            <w:pPr>
              <w:rPr>
                <w:b/>
                <w:lang w:val="it-IT"/>
              </w:rPr>
            </w:pPr>
            <w:r w:rsidRPr="00B02158">
              <w:rPr>
                <w:b/>
                <w:lang w:val="it-IT"/>
              </w:rPr>
              <w:t>Livello 3</w:t>
            </w:r>
          </w:p>
        </w:tc>
        <w:tc>
          <w:tcPr>
            <w:tcW w:w="3060" w:type="dxa"/>
          </w:tcPr>
          <w:p w14:paraId="04904B2F" w14:textId="77777777" w:rsidR="007143E5" w:rsidRPr="00B02158" w:rsidRDefault="007143E5" w:rsidP="00644110">
            <w:pPr>
              <w:rPr>
                <w:lang w:val="it-IT"/>
              </w:rPr>
            </w:pPr>
            <w:r w:rsidRPr="00B02158">
              <w:rPr>
                <w:lang w:val="it-IT"/>
              </w:rPr>
              <w:t>Assumere la responsabilità di portare a termine compiti nell’ambito del lavoro o dello studio.</w:t>
            </w:r>
          </w:p>
          <w:p w14:paraId="2EA0F802" w14:textId="77777777" w:rsidR="007143E5" w:rsidRPr="00B02158" w:rsidRDefault="007143E5" w:rsidP="00644110">
            <w:pPr>
              <w:rPr>
                <w:lang w:val="it-IT"/>
              </w:rPr>
            </w:pPr>
            <w:r w:rsidRPr="00B02158">
              <w:rPr>
                <w:lang w:val="it-IT"/>
              </w:rPr>
              <w:t>Adeguare il proprio comportamento alle circostanze nella soluzione dei problemi.</w:t>
            </w:r>
          </w:p>
        </w:tc>
        <w:tc>
          <w:tcPr>
            <w:tcW w:w="3073" w:type="dxa"/>
          </w:tcPr>
          <w:p w14:paraId="70572576" w14:textId="77777777" w:rsidR="007143E5" w:rsidRPr="00B02158" w:rsidRDefault="007143E5" w:rsidP="00644110">
            <w:pPr>
              <w:rPr>
                <w:lang w:val="it-IT"/>
              </w:rPr>
            </w:pPr>
            <w:r w:rsidRPr="00B02158">
              <w:rPr>
                <w:lang w:val="it-IT"/>
              </w:rPr>
              <w:t>Una gamma di abilità cognitive e pratiche necessarie a svolgere compiti e risolvere problemi scegliendo e applicando metodi di base, strumenti, materiali ed informazioni.</w:t>
            </w:r>
          </w:p>
        </w:tc>
        <w:tc>
          <w:tcPr>
            <w:tcW w:w="2445" w:type="dxa"/>
          </w:tcPr>
          <w:p w14:paraId="5A451DAC" w14:textId="77777777" w:rsidR="007143E5" w:rsidRPr="00B02158" w:rsidRDefault="007143E5" w:rsidP="00644110">
            <w:pPr>
              <w:rPr>
                <w:lang w:val="it-IT"/>
              </w:rPr>
            </w:pPr>
            <w:r w:rsidRPr="00B02158">
              <w:rPr>
                <w:lang w:val="it-IT"/>
              </w:rPr>
              <w:t>Conoscenze di fatti, principi, processi e concetti generali, in ambito di lavoro o di studio.</w:t>
            </w:r>
          </w:p>
        </w:tc>
      </w:tr>
      <w:tr w:rsidR="007143E5" w:rsidRPr="00D6309F" w14:paraId="1AA07F80" w14:textId="77777777" w:rsidTr="00B02158">
        <w:tc>
          <w:tcPr>
            <w:tcW w:w="1908" w:type="dxa"/>
          </w:tcPr>
          <w:p w14:paraId="3D6BA860" w14:textId="77777777" w:rsidR="007143E5" w:rsidRPr="00B02158" w:rsidRDefault="007143E5" w:rsidP="00644110">
            <w:pPr>
              <w:rPr>
                <w:b/>
                <w:lang w:val="it-IT"/>
              </w:rPr>
            </w:pPr>
            <w:r w:rsidRPr="00B02158">
              <w:rPr>
                <w:b/>
                <w:lang w:val="it-IT"/>
              </w:rPr>
              <w:t>Livello 4</w:t>
            </w:r>
          </w:p>
        </w:tc>
        <w:tc>
          <w:tcPr>
            <w:tcW w:w="3060" w:type="dxa"/>
          </w:tcPr>
          <w:p w14:paraId="66274F5A" w14:textId="77777777" w:rsidR="007143E5" w:rsidRPr="00B02158" w:rsidRDefault="007143E5" w:rsidP="00644110">
            <w:pPr>
              <w:rPr>
                <w:lang w:val="it-IT"/>
              </w:rPr>
            </w:pPr>
            <w:r w:rsidRPr="00B02158">
              <w:rPr>
                <w:lang w:val="it-IT"/>
              </w:rPr>
              <w:t>Sapersi gestire autonomamente, nel quadro di istruzioni in contesto di lavoro o di studio, di solito prevedibili, ma soggetti a cambiamenti.</w:t>
            </w:r>
          </w:p>
          <w:p w14:paraId="0D1C1FCB" w14:textId="77777777" w:rsidR="007143E5" w:rsidRPr="00B02158" w:rsidRDefault="007143E5" w:rsidP="00644110">
            <w:pPr>
              <w:rPr>
                <w:lang w:val="it-IT"/>
              </w:rPr>
            </w:pPr>
            <w:r w:rsidRPr="00B02158">
              <w:rPr>
                <w:lang w:val="it-IT"/>
              </w:rPr>
              <w:t>Sorvegliare il lavoro di routine di altri, assumendo una certa responsabilità per la valutazione e il miglioramento di attività lavorative o di studio.</w:t>
            </w:r>
          </w:p>
        </w:tc>
        <w:tc>
          <w:tcPr>
            <w:tcW w:w="3073" w:type="dxa"/>
          </w:tcPr>
          <w:p w14:paraId="0AFC5809" w14:textId="77777777" w:rsidR="007143E5" w:rsidRPr="00B02158" w:rsidRDefault="007143E5" w:rsidP="00644110">
            <w:pPr>
              <w:rPr>
                <w:lang w:val="it-IT"/>
              </w:rPr>
            </w:pPr>
            <w:r w:rsidRPr="00B02158">
              <w:rPr>
                <w:lang w:val="it-IT"/>
              </w:rPr>
              <w:t>Una gamma di abilità cognitive e pratiche necessarie a risolvere problemi specifici in campo di lavoro o di studio.</w:t>
            </w:r>
          </w:p>
        </w:tc>
        <w:tc>
          <w:tcPr>
            <w:tcW w:w="2445" w:type="dxa"/>
          </w:tcPr>
          <w:p w14:paraId="0DCA07F8" w14:textId="77777777" w:rsidR="007143E5" w:rsidRPr="00B02158" w:rsidRDefault="007143E5" w:rsidP="00644110">
            <w:pPr>
              <w:rPr>
                <w:lang w:val="it-IT"/>
              </w:rPr>
            </w:pPr>
            <w:r w:rsidRPr="00B02158">
              <w:rPr>
                <w:lang w:val="it-IT"/>
              </w:rPr>
              <w:t>Conoscenza pratica e teorica in ampi contesti, in ambito di lavoro o di studio.</w:t>
            </w:r>
          </w:p>
        </w:tc>
      </w:tr>
    </w:tbl>
    <w:p w14:paraId="1A481324" w14:textId="77777777" w:rsidR="007143E5" w:rsidRPr="003D3D41" w:rsidRDefault="007143E5" w:rsidP="00D4484B">
      <w:pPr>
        <w:tabs>
          <w:tab w:val="left" w:pos="1100"/>
        </w:tabs>
        <w:spacing w:before="72" w:line="276" w:lineRule="auto"/>
        <w:ind w:right="305"/>
        <w:rPr>
          <w:rFonts w:ascii="Times New Roman" w:hAnsi="Times New Roman"/>
          <w:b/>
          <w:lang w:val="it-IT"/>
        </w:rPr>
      </w:pPr>
    </w:p>
    <w:p w14:paraId="5A13040C" w14:textId="77777777" w:rsidR="00C83A04" w:rsidRDefault="00C83A04" w:rsidP="00D4484B">
      <w:pPr>
        <w:tabs>
          <w:tab w:val="left" w:pos="1100"/>
        </w:tabs>
        <w:spacing w:before="72" w:line="276" w:lineRule="auto"/>
        <w:ind w:right="305"/>
        <w:rPr>
          <w:rFonts w:ascii="Times New Roman" w:hAnsi="Times New Roman"/>
          <w:b/>
          <w:lang w:val="it-IT"/>
        </w:rPr>
      </w:pPr>
    </w:p>
    <w:p w14:paraId="268F3480" w14:textId="77777777" w:rsidR="00C83A04" w:rsidRDefault="00C83A04" w:rsidP="00D4484B">
      <w:pPr>
        <w:tabs>
          <w:tab w:val="left" w:pos="1100"/>
        </w:tabs>
        <w:spacing w:before="72" w:line="276" w:lineRule="auto"/>
        <w:ind w:right="305"/>
        <w:rPr>
          <w:rFonts w:ascii="Times New Roman" w:hAnsi="Times New Roman"/>
          <w:b/>
          <w:lang w:val="it-IT"/>
        </w:rPr>
      </w:pPr>
    </w:p>
    <w:p w14:paraId="5EDDDACE" w14:textId="77777777" w:rsidR="00C83A04" w:rsidRDefault="00C83A04" w:rsidP="00D4484B">
      <w:pPr>
        <w:tabs>
          <w:tab w:val="left" w:pos="1100"/>
        </w:tabs>
        <w:spacing w:before="72" w:line="276" w:lineRule="auto"/>
        <w:ind w:right="305"/>
        <w:rPr>
          <w:rFonts w:ascii="Times New Roman" w:hAnsi="Times New Roman"/>
          <w:b/>
          <w:lang w:val="it-IT"/>
        </w:rPr>
      </w:pPr>
    </w:p>
    <w:p w14:paraId="001FF58B" w14:textId="77777777" w:rsidR="00C83A04" w:rsidRDefault="00C83A04" w:rsidP="00D4484B">
      <w:pPr>
        <w:tabs>
          <w:tab w:val="left" w:pos="1100"/>
        </w:tabs>
        <w:spacing w:before="72" w:line="276" w:lineRule="auto"/>
        <w:ind w:right="305"/>
        <w:rPr>
          <w:rFonts w:ascii="Times New Roman" w:hAnsi="Times New Roman"/>
          <w:b/>
          <w:lang w:val="it-IT"/>
        </w:rPr>
      </w:pPr>
    </w:p>
    <w:p w14:paraId="651B8DC4" w14:textId="77777777" w:rsidR="00C83A04" w:rsidRDefault="00C83A04" w:rsidP="00D4484B">
      <w:pPr>
        <w:tabs>
          <w:tab w:val="left" w:pos="1100"/>
        </w:tabs>
        <w:spacing w:before="72" w:line="276" w:lineRule="auto"/>
        <w:ind w:right="305"/>
        <w:rPr>
          <w:rFonts w:ascii="Times New Roman" w:hAnsi="Times New Roman"/>
          <w:b/>
          <w:lang w:val="it-IT"/>
        </w:rPr>
      </w:pPr>
    </w:p>
    <w:p w14:paraId="6D1A81DA" w14:textId="77777777" w:rsidR="00C83A04" w:rsidRDefault="00C83A04" w:rsidP="00D4484B">
      <w:pPr>
        <w:tabs>
          <w:tab w:val="left" w:pos="1100"/>
        </w:tabs>
        <w:spacing w:before="72" w:line="276" w:lineRule="auto"/>
        <w:ind w:right="305"/>
        <w:rPr>
          <w:rFonts w:ascii="Times New Roman" w:hAnsi="Times New Roman"/>
          <w:b/>
          <w:lang w:val="it-IT"/>
        </w:rPr>
      </w:pPr>
    </w:p>
    <w:p w14:paraId="2CF474C5" w14:textId="77777777" w:rsidR="00C83A04" w:rsidRDefault="00C83A04" w:rsidP="00D4484B">
      <w:pPr>
        <w:tabs>
          <w:tab w:val="left" w:pos="1100"/>
        </w:tabs>
        <w:spacing w:before="72" w:line="276" w:lineRule="auto"/>
        <w:ind w:right="305"/>
        <w:rPr>
          <w:rFonts w:ascii="Times New Roman" w:hAnsi="Times New Roman"/>
          <w:b/>
          <w:lang w:val="it-IT"/>
        </w:rPr>
      </w:pPr>
    </w:p>
    <w:p w14:paraId="393064B0" w14:textId="77777777" w:rsidR="00C83A04" w:rsidRDefault="00C83A04" w:rsidP="00D4484B">
      <w:pPr>
        <w:tabs>
          <w:tab w:val="left" w:pos="1100"/>
        </w:tabs>
        <w:spacing w:before="72" w:line="276" w:lineRule="auto"/>
        <w:ind w:right="305"/>
        <w:rPr>
          <w:rFonts w:ascii="Times New Roman" w:hAnsi="Times New Roman"/>
          <w:b/>
          <w:lang w:val="it-IT"/>
        </w:rPr>
      </w:pPr>
    </w:p>
    <w:p w14:paraId="1093737B" w14:textId="77777777" w:rsidR="00C83A04" w:rsidRDefault="00C83A04" w:rsidP="00D4484B">
      <w:pPr>
        <w:tabs>
          <w:tab w:val="left" w:pos="1100"/>
        </w:tabs>
        <w:spacing w:before="72" w:line="276" w:lineRule="auto"/>
        <w:ind w:right="305"/>
        <w:rPr>
          <w:rFonts w:ascii="Times New Roman" w:hAnsi="Times New Roman"/>
          <w:b/>
          <w:lang w:val="it-IT"/>
        </w:rPr>
      </w:pPr>
    </w:p>
    <w:p w14:paraId="03C1EA5D" w14:textId="77777777" w:rsidR="00C83A04" w:rsidRDefault="00C83A04" w:rsidP="00D4484B">
      <w:pPr>
        <w:tabs>
          <w:tab w:val="left" w:pos="1100"/>
        </w:tabs>
        <w:spacing w:before="72" w:line="276" w:lineRule="auto"/>
        <w:ind w:right="305"/>
        <w:rPr>
          <w:rFonts w:ascii="Times New Roman" w:hAnsi="Times New Roman"/>
          <w:b/>
          <w:lang w:val="it-IT"/>
        </w:rPr>
      </w:pPr>
    </w:p>
    <w:p w14:paraId="4148997F" w14:textId="77777777" w:rsidR="007143E5" w:rsidRPr="003D3D41" w:rsidRDefault="007143E5" w:rsidP="00D4484B">
      <w:pPr>
        <w:tabs>
          <w:tab w:val="left" w:pos="1100"/>
        </w:tabs>
        <w:spacing w:before="72" w:line="276" w:lineRule="auto"/>
        <w:ind w:right="305"/>
        <w:rPr>
          <w:rFonts w:ascii="Times New Roman" w:hAnsi="Times New Roman"/>
          <w:lang w:val="it-IT"/>
        </w:rPr>
      </w:pPr>
      <w:r w:rsidRPr="003D3D41">
        <w:rPr>
          <w:rFonts w:ascii="Times New Roman" w:hAnsi="Times New Roman"/>
          <w:b/>
          <w:lang w:val="it-IT"/>
        </w:rPr>
        <w:lastRenderedPageBreak/>
        <w:t>20.MODALITÀ DI CERTIFICAZIONE/ATTESTAZIONE DELLE COMPETENZE (FORMALI, INFORMALI E NON FORMALI)</w:t>
      </w:r>
    </w:p>
    <w:p w14:paraId="19358152" w14:textId="77777777" w:rsidR="007143E5" w:rsidRPr="003D3D41" w:rsidRDefault="007143E5" w:rsidP="00D4484B">
      <w:pPr>
        <w:ind w:left="158"/>
        <w:rPr>
          <w:rFonts w:ascii="Times New Roman" w:hAnsi="Times New Roman"/>
          <w:lang w:val="it-IT"/>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0"/>
      </w:tblGrid>
      <w:tr w:rsidR="007143E5" w:rsidRPr="00D6309F" w14:paraId="206F6719" w14:textId="77777777" w:rsidTr="00CF18C1">
        <w:tc>
          <w:tcPr>
            <w:tcW w:w="9778" w:type="dxa"/>
          </w:tcPr>
          <w:p w14:paraId="34AED4A5"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Il modello proposto, risponde alle indicazioni contenute nelle principali Raccomandazioni Europee </w:t>
            </w:r>
          </w:p>
          <w:p w14:paraId="32209E13"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sull’EQF,sull’ECVET, sull’EQARF, sulla Convalida dell'apprendimento non formale e informale del 20 </w:t>
            </w:r>
          </w:p>
          <w:p w14:paraId="285D1A77"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dicembre 2012 e nel D.lgs n.13 del 16 gennaio 2013, allo scopo di:</w:t>
            </w:r>
          </w:p>
          <w:p w14:paraId="16CD1FB9" w14:textId="77777777" w:rsidR="007143E5" w:rsidRPr="00034C70" w:rsidRDefault="007143E5" w:rsidP="00034C70">
            <w:pPr>
              <w:pStyle w:val="Paragrafoelenco"/>
              <w:numPr>
                <w:ilvl w:val="0"/>
                <w:numId w:val="26"/>
              </w:numPr>
              <w:tabs>
                <w:tab w:val="left" w:pos="1380"/>
              </w:tabs>
              <w:spacing w:after="37" w:line="250" w:lineRule="exact"/>
              <w:rPr>
                <w:rFonts w:ascii="Times New Roman" w:hAnsi="Times New Roman"/>
                <w:lang w:val="it-IT"/>
              </w:rPr>
            </w:pPr>
            <w:r w:rsidRPr="00034C70">
              <w:rPr>
                <w:rFonts w:ascii="Times New Roman" w:hAnsi="Times New Roman"/>
                <w:lang w:val="it-IT"/>
              </w:rPr>
              <w:t xml:space="preserve">creare dispositivi di riconoscimento, valutazione e certificazione delle competenze, coerenti </w:t>
            </w:r>
          </w:p>
          <w:p w14:paraId="5646C38A"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con le più recenti indicazioni contenute nel D.lgs. n. 13 del 16 </w:t>
            </w:r>
            <w:r>
              <w:rPr>
                <w:rFonts w:ascii="Times New Roman" w:hAnsi="Times New Roman"/>
                <w:lang w:val="it-IT"/>
              </w:rPr>
              <w:t xml:space="preserve">gennaio 2013 sulla definizione </w:t>
            </w:r>
            <w:r w:rsidRPr="00034C70">
              <w:rPr>
                <w:rFonts w:ascii="Times New Roman" w:hAnsi="Times New Roman"/>
                <w:lang w:val="it-IT"/>
              </w:rPr>
              <w:t>delle norme generali e dei livelli essenziali delle prestazioni per l’indi</w:t>
            </w:r>
            <w:r>
              <w:rPr>
                <w:rFonts w:ascii="Times New Roman" w:hAnsi="Times New Roman"/>
                <w:lang w:val="it-IT"/>
              </w:rPr>
              <w:t xml:space="preserve">viduazione e validazione degli </w:t>
            </w:r>
            <w:r w:rsidRPr="00034C70">
              <w:rPr>
                <w:rFonts w:ascii="Times New Roman" w:hAnsi="Times New Roman"/>
                <w:lang w:val="it-IT"/>
              </w:rPr>
              <w:t>apprendimenti non formali e informali e degli standard minimi di ser</w:t>
            </w:r>
            <w:r>
              <w:rPr>
                <w:rFonts w:ascii="Times New Roman" w:hAnsi="Times New Roman"/>
                <w:lang w:val="it-IT"/>
              </w:rPr>
              <w:t xml:space="preserve">vizio del sistema nazionale di </w:t>
            </w:r>
            <w:r w:rsidRPr="00034C70">
              <w:rPr>
                <w:rFonts w:ascii="Times New Roman" w:hAnsi="Times New Roman"/>
                <w:lang w:val="it-IT"/>
              </w:rPr>
              <w:t>certificazione delle competenze, a norma dell’articolo 4, commi 58 e 68, della legge 28 giugno 2012, n. 92;</w:t>
            </w:r>
          </w:p>
          <w:p w14:paraId="73C85BF9" w14:textId="77777777" w:rsidR="007143E5" w:rsidRPr="00034C70" w:rsidRDefault="007143E5" w:rsidP="00034C70">
            <w:pPr>
              <w:pStyle w:val="Paragrafoelenco"/>
              <w:numPr>
                <w:ilvl w:val="0"/>
                <w:numId w:val="26"/>
              </w:numPr>
              <w:tabs>
                <w:tab w:val="left" w:pos="1380"/>
              </w:tabs>
              <w:spacing w:after="37" w:line="250" w:lineRule="exact"/>
              <w:rPr>
                <w:rFonts w:ascii="Times New Roman" w:hAnsi="Times New Roman"/>
                <w:lang w:val="it-IT"/>
              </w:rPr>
            </w:pPr>
            <w:r w:rsidRPr="00034C70">
              <w:rPr>
                <w:rFonts w:ascii="Times New Roman" w:hAnsi="Times New Roman"/>
                <w:lang w:val="it-IT"/>
              </w:rPr>
              <w:t xml:space="preserve">favorire la trasparenza e creare i presupposti per la capitalizzazione e la spendibilità delle </w:t>
            </w:r>
          </w:p>
          <w:p w14:paraId="687D4D4D" w14:textId="77777777" w:rsidR="007143E5"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competenze certificate e di conseguenza la mobilità degli individui all’interno mercato del lavoro in generale;</w:t>
            </w:r>
          </w:p>
          <w:p w14:paraId="2A0B67E7" w14:textId="77777777" w:rsidR="007143E5" w:rsidRPr="00C958DD" w:rsidRDefault="007143E5" w:rsidP="00034C70">
            <w:pPr>
              <w:pStyle w:val="Paragrafoelenco"/>
              <w:numPr>
                <w:ilvl w:val="0"/>
                <w:numId w:val="26"/>
              </w:numPr>
              <w:tabs>
                <w:tab w:val="left" w:pos="1380"/>
              </w:tabs>
              <w:spacing w:after="37" w:line="250" w:lineRule="exact"/>
              <w:ind w:left="0" w:firstLine="360"/>
              <w:rPr>
                <w:rFonts w:ascii="Times New Roman" w:hAnsi="Times New Roman"/>
                <w:lang w:val="it-IT"/>
              </w:rPr>
            </w:pPr>
            <w:r w:rsidRPr="00034C70">
              <w:rPr>
                <w:rFonts w:ascii="Times New Roman" w:hAnsi="Times New Roman"/>
                <w:lang w:val="it-IT"/>
              </w:rPr>
              <w:t xml:space="preserve">sperimentare un sistema di monitoraggio e controllo di tutte le attività realizzate dal </w:t>
            </w:r>
            <w:r>
              <w:rPr>
                <w:rFonts w:ascii="Times New Roman" w:hAnsi="Times New Roman"/>
                <w:lang w:val="it-IT"/>
              </w:rPr>
              <w:t xml:space="preserve">progetto </w:t>
            </w:r>
            <w:r w:rsidRPr="00C958DD">
              <w:rPr>
                <w:rFonts w:ascii="Times New Roman" w:hAnsi="Times New Roman"/>
                <w:lang w:val="it-IT"/>
              </w:rPr>
              <w:t xml:space="preserve">a garanzia della qualità dei processi formativi centrato sulle indicazioni contenute nella </w:t>
            </w:r>
          </w:p>
          <w:p w14:paraId="129DD619" w14:textId="77777777" w:rsidR="007143E5" w:rsidRPr="00034C70" w:rsidRDefault="007143E5" w:rsidP="00034C70">
            <w:pPr>
              <w:pStyle w:val="Paragrafoelenco"/>
              <w:tabs>
                <w:tab w:val="left" w:pos="1380"/>
              </w:tabs>
              <w:spacing w:after="37" w:line="250" w:lineRule="exact"/>
              <w:rPr>
                <w:rFonts w:ascii="Times New Roman" w:hAnsi="Times New Roman"/>
              </w:rPr>
            </w:pPr>
            <w:r w:rsidRPr="00034C70">
              <w:rPr>
                <w:rFonts w:ascii="Times New Roman" w:hAnsi="Times New Roman"/>
              </w:rPr>
              <w:t>Raccomandazione Europea sull’EQARF(European Quality Assurance Reference framework for Vocational Education and Training).</w:t>
            </w:r>
          </w:p>
          <w:p w14:paraId="4C2B3401" w14:textId="77777777" w:rsidR="007143E5" w:rsidRPr="00034C70" w:rsidRDefault="007143E5" w:rsidP="00034C70">
            <w:pPr>
              <w:pStyle w:val="Paragrafoelenco"/>
              <w:tabs>
                <w:tab w:val="left" w:pos="1380"/>
              </w:tabs>
              <w:spacing w:after="37" w:line="250" w:lineRule="exact"/>
              <w:rPr>
                <w:rFonts w:ascii="Times New Roman" w:hAnsi="Times New Roman"/>
              </w:rPr>
            </w:pPr>
          </w:p>
          <w:p w14:paraId="3076E9AC"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Alla luce di queste premesse, al termine dei corsi di formazione (rif. Primo Rapporto Na</w:t>
            </w:r>
            <w:r>
              <w:rPr>
                <w:rFonts w:ascii="Times New Roman" w:hAnsi="Times New Roman"/>
                <w:lang w:val="it-IT"/>
              </w:rPr>
              <w:t xml:space="preserve">zionale di Referenziazione EQF </w:t>
            </w:r>
            <w:r w:rsidRPr="00034C70">
              <w:rPr>
                <w:rFonts w:ascii="Times New Roman" w:hAnsi="Times New Roman"/>
                <w:lang w:val="it-IT"/>
              </w:rPr>
              <w:t>del 30 giugno 2012), si prevede di rilasciare gli Attestati di Certificaz</w:t>
            </w:r>
            <w:r>
              <w:rPr>
                <w:rFonts w:ascii="Times New Roman" w:hAnsi="Times New Roman"/>
                <w:lang w:val="it-IT"/>
              </w:rPr>
              <w:t xml:space="preserve">ione di Competenza, secondo le </w:t>
            </w:r>
            <w:r w:rsidRPr="00034C70">
              <w:rPr>
                <w:rFonts w:ascii="Times New Roman" w:hAnsi="Times New Roman"/>
                <w:lang w:val="it-IT"/>
              </w:rPr>
              <w:t>seguenti procedure di verifica e valutazione degli apprendimenti acquisiti, coerenti con le indicazioni dei documenti europei e nazionali sopracitati:</w:t>
            </w:r>
          </w:p>
          <w:p w14:paraId="5CEF471F"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p>
          <w:p w14:paraId="62884FB8"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1. </w:t>
            </w:r>
            <w:r w:rsidRPr="00C958DD">
              <w:rPr>
                <w:rFonts w:ascii="Times New Roman" w:hAnsi="Times New Roman"/>
                <w:b/>
                <w:lang w:val="it-IT"/>
              </w:rPr>
              <w:t>identificazione:</w:t>
            </w:r>
            <w:r w:rsidRPr="00034C70">
              <w:rPr>
                <w:rFonts w:ascii="Times New Roman" w:hAnsi="Times New Roman"/>
                <w:lang w:val="it-IT"/>
              </w:rPr>
              <w:t xml:space="preserve"> fase finalizzata a individuare e mettere in trasparenza le competenze della </w:t>
            </w:r>
          </w:p>
          <w:p w14:paraId="22672F6B"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persona riconducibili a una o più qualificazioni. A tal fine vengono identificati in fase di analisi dei </w:t>
            </w:r>
          </w:p>
          <w:p w14:paraId="6B92F316"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fabbisogni gli standard di competenze minimi di ciascuna competenza che verrà certificata, </w:t>
            </w:r>
          </w:p>
          <w:p w14:paraId="7F847D50"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declinati in Learning Outcomes, ovvero: conoscenze, abilità e competence, che si intende trasferire </w:t>
            </w:r>
          </w:p>
          <w:p w14:paraId="18C85CAD"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durante il processo formativo.</w:t>
            </w:r>
          </w:p>
          <w:p w14:paraId="59982101"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2. </w:t>
            </w:r>
            <w:r w:rsidRPr="00C958DD">
              <w:rPr>
                <w:rFonts w:ascii="Times New Roman" w:hAnsi="Times New Roman"/>
                <w:b/>
                <w:lang w:val="it-IT"/>
              </w:rPr>
              <w:t>valutazione:</w:t>
            </w:r>
            <w:r w:rsidRPr="00034C70">
              <w:rPr>
                <w:rFonts w:ascii="Times New Roman" w:hAnsi="Times New Roman"/>
                <w:lang w:val="it-IT"/>
              </w:rPr>
              <w:t xml:space="preserve"> fase finalizzata all’accertamento del possesso delle competenze riconducibili a una </w:t>
            </w:r>
          </w:p>
          <w:p w14:paraId="3C36FA21"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o più qualificazioni. Per ciascuna competenza che si intende certificare vengono identificate:</w:t>
            </w:r>
          </w:p>
          <w:p w14:paraId="2426AADE" w14:textId="77777777" w:rsidR="007143E5" w:rsidRPr="00034C70" w:rsidRDefault="007143E5" w:rsidP="00C958DD">
            <w:pPr>
              <w:pStyle w:val="Paragrafoelenco"/>
              <w:numPr>
                <w:ilvl w:val="0"/>
                <w:numId w:val="14"/>
              </w:numPr>
              <w:tabs>
                <w:tab w:val="left" w:pos="1380"/>
              </w:tabs>
              <w:spacing w:after="37" w:line="250" w:lineRule="exact"/>
              <w:rPr>
                <w:rFonts w:ascii="Times New Roman" w:hAnsi="Times New Roman"/>
                <w:lang w:val="it-IT"/>
              </w:rPr>
            </w:pPr>
            <w:r w:rsidRPr="00C958DD">
              <w:rPr>
                <w:rFonts w:ascii="Times New Roman" w:hAnsi="Times New Roman"/>
                <w:b/>
                <w:lang w:val="it-IT"/>
              </w:rPr>
              <w:t>Le tipologie di prove</w:t>
            </w:r>
            <w:r w:rsidRPr="00034C70">
              <w:rPr>
                <w:rFonts w:ascii="Times New Roman" w:hAnsi="Times New Roman"/>
                <w:lang w:val="it-IT"/>
              </w:rPr>
              <w:t xml:space="preserve"> (performance in simulazione, colloqui, prove scritte, ecc.);</w:t>
            </w:r>
          </w:p>
          <w:p w14:paraId="7A75C92E" w14:textId="77777777" w:rsidR="007143E5" w:rsidRPr="00C958DD" w:rsidRDefault="007143E5" w:rsidP="00034C70">
            <w:pPr>
              <w:pStyle w:val="Paragrafoelenco"/>
              <w:numPr>
                <w:ilvl w:val="0"/>
                <w:numId w:val="14"/>
              </w:numPr>
              <w:tabs>
                <w:tab w:val="left" w:pos="1380"/>
              </w:tabs>
              <w:spacing w:after="37" w:line="250" w:lineRule="exact"/>
              <w:rPr>
                <w:rFonts w:ascii="Times New Roman" w:hAnsi="Times New Roman"/>
                <w:lang w:val="it-IT"/>
              </w:rPr>
            </w:pPr>
            <w:r w:rsidRPr="00C958DD">
              <w:rPr>
                <w:rFonts w:ascii="Times New Roman" w:hAnsi="Times New Roman"/>
                <w:b/>
                <w:lang w:val="it-IT"/>
              </w:rPr>
              <w:t>I descrittori di padronanza</w:t>
            </w:r>
            <w:r w:rsidRPr="00034C70">
              <w:rPr>
                <w:rFonts w:ascii="Times New Roman" w:hAnsi="Times New Roman"/>
                <w:lang w:val="it-IT"/>
              </w:rPr>
              <w:t>, che individuano situazioni oggetto di osservazione in cui è possibile</w:t>
            </w:r>
            <w:r w:rsidRPr="00C958DD">
              <w:rPr>
                <w:rFonts w:ascii="Times New Roman" w:hAnsi="Times New Roman"/>
                <w:lang w:val="it-IT"/>
              </w:rPr>
              <w:t xml:space="preserve"> rendere esplicite e quindi verificabili e valutabili le competenze. Tali situazioni possono  </w:t>
            </w:r>
          </w:p>
          <w:p w14:paraId="13B3F54E"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Pr>
                <w:rFonts w:ascii="Times New Roman" w:hAnsi="Times New Roman"/>
                <w:lang w:val="it-IT"/>
              </w:rPr>
              <w:t xml:space="preserve">             </w:t>
            </w:r>
            <w:r w:rsidRPr="00034C70">
              <w:rPr>
                <w:rFonts w:ascii="Times New Roman" w:hAnsi="Times New Roman"/>
                <w:lang w:val="it-IT"/>
              </w:rPr>
              <w:t>essere proposte come prove di verifica in contesti formali, non formali e informali;</w:t>
            </w:r>
          </w:p>
          <w:p w14:paraId="79D67418" w14:textId="77777777" w:rsidR="007143E5" w:rsidRPr="00034C70" w:rsidRDefault="007143E5" w:rsidP="00C958DD">
            <w:pPr>
              <w:pStyle w:val="Paragrafoelenco"/>
              <w:numPr>
                <w:ilvl w:val="0"/>
                <w:numId w:val="27"/>
              </w:numPr>
              <w:tabs>
                <w:tab w:val="left" w:pos="1380"/>
              </w:tabs>
              <w:spacing w:after="37" w:line="250" w:lineRule="exact"/>
              <w:rPr>
                <w:rFonts w:ascii="Times New Roman" w:hAnsi="Times New Roman"/>
                <w:lang w:val="it-IT"/>
              </w:rPr>
            </w:pPr>
            <w:r w:rsidRPr="00C958DD">
              <w:rPr>
                <w:rFonts w:ascii="Times New Roman" w:hAnsi="Times New Roman"/>
                <w:b/>
                <w:lang w:val="it-IT"/>
              </w:rPr>
              <w:t>Gli indicatori</w:t>
            </w:r>
            <w:r w:rsidRPr="00034C70">
              <w:rPr>
                <w:rFonts w:ascii="Times New Roman" w:hAnsi="Times New Roman"/>
                <w:lang w:val="it-IT"/>
              </w:rPr>
              <w:t xml:space="preserve">, che specificano le evidenze oggettive che bisogna rilevare per valutare se </w:t>
            </w:r>
          </w:p>
          <w:p w14:paraId="3330B6DA" w14:textId="77777777" w:rsidR="007143E5" w:rsidRPr="00034C70" w:rsidRDefault="007143E5" w:rsidP="00C958DD">
            <w:pPr>
              <w:pStyle w:val="Paragrafoelenco"/>
              <w:tabs>
                <w:tab w:val="left" w:pos="-16"/>
              </w:tabs>
              <w:spacing w:after="37" w:line="250" w:lineRule="exact"/>
              <w:ind w:left="693"/>
              <w:rPr>
                <w:rFonts w:ascii="Times New Roman" w:hAnsi="Times New Roman"/>
                <w:lang w:val="it-IT"/>
              </w:rPr>
            </w:pPr>
            <w:r>
              <w:rPr>
                <w:rFonts w:ascii="Times New Roman" w:hAnsi="Times New Roman"/>
                <w:lang w:val="it-IT"/>
              </w:rPr>
              <w:t xml:space="preserve"> </w:t>
            </w:r>
            <w:r w:rsidRPr="00034C70">
              <w:rPr>
                <w:rFonts w:ascii="Times New Roman" w:hAnsi="Times New Roman"/>
                <w:lang w:val="it-IT"/>
              </w:rPr>
              <w:t xml:space="preserve">un soggetto è in grado di realizzare la specifica competenza. Essi definiscono la misura e le </w:t>
            </w:r>
            <w:r>
              <w:rPr>
                <w:rFonts w:ascii="Times New Roman" w:hAnsi="Times New Roman"/>
                <w:lang w:val="it-IT"/>
              </w:rPr>
              <w:t xml:space="preserve">   </w:t>
            </w:r>
            <w:r w:rsidRPr="00034C70">
              <w:rPr>
                <w:rFonts w:ascii="Times New Roman" w:hAnsi="Times New Roman"/>
                <w:lang w:val="it-IT"/>
              </w:rPr>
              <w:t>caratteristiche dei fenomeni quantitativi sottoposti a rilevazione/misurazione e gli attributi specifici dei fenomeni qualitativi sottoposti a verifica.</w:t>
            </w:r>
          </w:p>
          <w:p w14:paraId="6EE3A607" w14:textId="77777777" w:rsidR="007143E5" w:rsidRPr="00034C70" w:rsidRDefault="007143E5" w:rsidP="00C958DD">
            <w:pPr>
              <w:pStyle w:val="Paragrafoelenco"/>
              <w:numPr>
                <w:ilvl w:val="0"/>
                <w:numId w:val="27"/>
              </w:numPr>
              <w:tabs>
                <w:tab w:val="left" w:pos="1380"/>
              </w:tabs>
              <w:spacing w:after="37" w:line="250" w:lineRule="exact"/>
              <w:rPr>
                <w:rFonts w:ascii="Times New Roman" w:hAnsi="Times New Roman"/>
                <w:lang w:val="it-IT"/>
              </w:rPr>
            </w:pPr>
            <w:r w:rsidRPr="00C958DD">
              <w:rPr>
                <w:rFonts w:ascii="Times New Roman" w:hAnsi="Times New Roman"/>
                <w:b/>
                <w:lang w:val="it-IT"/>
              </w:rPr>
              <w:t>I livelli di padronanza</w:t>
            </w:r>
            <w:r w:rsidRPr="00034C70">
              <w:rPr>
                <w:rFonts w:ascii="Times New Roman" w:hAnsi="Times New Roman"/>
                <w:lang w:val="it-IT"/>
              </w:rPr>
              <w:t xml:space="preserve"> dei discenti valutati in base alla correttezza/esaustività della prova </w:t>
            </w:r>
          </w:p>
          <w:p w14:paraId="2E655CC5" w14:textId="77777777" w:rsidR="007143E5" w:rsidRPr="00034C70" w:rsidRDefault="007143E5" w:rsidP="00C958DD">
            <w:pPr>
              <w:pStyle w:val="Paragrafoelenco"/>
              <w:tabs>
                <w:tab w:val="left" w:pos="1380"/>
              </w:tabs>
              <w:spacing w:after="37" w:line="250" w:lineRule="exact"/>
              <w:ind w:left="693" w:hanging="693"/>
              <w:rPr>
                <w:rFonts w:ascii="Times New Roman" w:hAnsi="Times New Roman"/>
                <w:lang w:val="it-IT"/>
              </w:rPr>
            </w:pPr>
            <w:r>
              <w:rPr>
                <w:rFonts w:ascii="Times New Roman" w:hAnsi="Times New Roman"/>
                <w:lang w:val="it-IT"/>
              </w:rPr>
              <w:t xml:space="preserve">             </w:t>
            </w:r>
            <w:r w:rsidRPr="00034C70">
              <w:rPr>
                <w:rFonts w:ascii="Times New Roman" w:hAnsi="Times New Roman"/>
                <w:lang w:val="it-IT"/>
              </w:rPr>
              <w:t xml:space="preserve">scritta; alla completezza/correttezza delle azioni/procedure realizzate durante la prova </w:t>
            </w:r>
            <w:r>
              <w:rPr>
                <w:rFonts w:ascii="Times New Roman" w:hAnsi="Times New Roman"/>
                <w:lang w:val="it-IT"/>
              </w:rPr>
              <w:t xml:space="preserve">  </w:t>
            </w:r>
            <w:r w:rsidRPr="00034C70">
              <w:rPr>
                <w:rFonts w:ascii="Times New Roman" w:hAnsi="Times New Roman"/>
                <w:lang w:val="it-IT"/>
              </w:rPr>
              <w:t xml:space="preserve">pratica/performance in simulazione; alla padronanza degli elementi di conoscenze, abilità </w:t>
            </w:r>
          </w:p>
          <w:p w14:paraId="01A4BFB9"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Pr>
                <w:rFonts w:ascii="Times New Roman" w:hAnsi="Times New Roman"/>
                <w:lang w:val="it-IT"/>
              </w:rPr>
              <w:t xml:space="preserve">             </w:t>
            </w:r>
            <w:r w:rsidRPr="00034C70">
              <w:rPr>
                <w:rFonts w:ascii="Times New Roman" w:hAnsi="Times New Roman"/>
                <w:lang w:val="it-IT"/>
              </w:rPr>
              <w:t>e comportamenti (grado di autonomia) mobilitati dal discente durante le prove.</w:t>
            </w:r>
          </w:p>
          <w:p w14:paraId="285BBAA1"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p>
          <w:p w14:paraId="62138296"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C958DD">
              <w:rPr>
                <w:rFonts w:ascii="Times New Roman" w:hAnsi="Times New Roman"/>
                <w:b/>
                <w:lang w:val="it-IT"/>
              </w:rPr>
              <w:t>3. attestazione</w:t>
            </w:r>
            <w:r w:rsidRPr="00034C70">
              <w:rPr>
                <w:rFonts w:ascii="Times New Roman" w:hAnsi="Times New Roman"/>
                <w:lang w:val="it-IT"/>
              </w:rPr>
              <w:t>: fase finalizzata al rilascio di documenti di validazione e dell’Attestato di Certificazione delle Competenze, standardizzati ai sensi del decreto summenzionato, che documentano le competenze individuate e validate o certificate</w:t>
            </w:r>
            <w:r>
              <w:rPr>
                <w:rFonts w:ascii="Times New Roman" w:hAnsi="Times New Roman"/>
                <w:lang w:val="it-IT"/>
              </w:rPr>
              <w:t>.</w:t>
            </w:r>
            <w:r w:rsidRPr="00034C70">
              <w:rPr>
                <w:rFonts w:ascii="Times New Roman" w:hAnsi="Times New Roman"/>
                <w:lang w:val="it-IT"/>
              </w:rPr>
              <w:t xml:space="preserve"> </w:t>
            </w:r>
          </w:p>
          <w:p w14:paraId="2185A081"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p>
          <w:p w14:paraId="1E6B3527"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Ai fini della validazione del processo di certificazione delle competenze, verrà costituita una Commissione </w:t>
            </w:r>
          </w:p>
          <w:p w14:paraId="11E2ED2A"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avente le funzioni di verifica e controllo della correttezza formale e procedurale di realizzazione delle </w:t>
            </w:r>
          </w:p>
          <w:p w14:paraId="49B12F7C" w14:textId="77777777" w:rsidR="007143E5" w:rsidRPr="00034C70" w:rsidRDefault="007143E5" w:rsidP="00C958DD">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prove e responsabile della validazione e riconoscimento delle competenze. </w:t>
            </w:r>
          </w:p>
          <w:p w14:paraId="2D778FF9" w14:textId="77777777" w:rsidR="007143E5" w:rsidRPr="008A3448" w:rsidRDefault="007143E5" w:rsidP="00034C70">
            <w:pPr>
              <w:pStyle w:val="Paragrafoelenco"/>
              <w:tabs>
                <w:tab w:val="left" w:pos="1380"/>
              </w:tabs>
              <w:spacing w:after="37" w:line="250" w:lineRule="exact"/>
              <w:rPr>
                <w:rFonts w:ascii="Times New Roman" w:hAnsi="Times New Roman"/>
                <w:b/>
                <w:lang w:val="it-IT"/>
              </w:rPr>
            </w:pPr>
            <w:r w:rsidRPr="008A3448">
              <w:rPr>
                <w:rFonts w:ascii="Times New Roman" w:hAnsi="Times New Roman"/>
                <w:b/>
                <w:lang w:val="it-IT"/>
              </w:rPr>
              <w:lastRenderedPageBreak/>
              <w:t>Strumenti</w:t>
            </w:r>
          </w:p>
          <w:p w14:paraId="5EDB1AD2"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Strumento necessario per la Certificazione delle Competenze sarà un format che riporta per singola </w:t>
            </w:r>
          </w:p>
          <w:p w14:paraId="16A0E28D"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competenza,oggetto di valutazione, i seguenti elementi:</w:t>
            </w:r>
          </w:p>
          <w:p w14:paraId="35200328"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a.</w:t>
            </w:r>
            <w:r>
              <w:rPr>
                <w:rFonts w:ascii="Times New Roman" w:hAnsi="Times New Roman"/>
                <w:lang w:val="it-IT"/>
              </w:rPr>
              <w:t xml:space="preserve"> </w:t>
            </w:r>
            <w:r w:rsidRPr="00034C70">
              <w:rPr>
                <w:rFonts w:ascii="Times New Roman" w:hAnsi="Times New Roman"/>
                <w:lang w:val="it-IT"/>
              </w:rPr>
              <w:t>descrittore di padronanza;</w:t>
            </w:r>
          </w:p>
          <w:p w14:paraId="2825D765"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b. indicatore;</w:t>
            </w:r>
          </w:p>
          <w:p w14:paraId="4EC50A91"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c. livello di padronanza acquisito;</w:t>
            </w:r>
          </w:p>
          <w:p w14:paraId="78334473" w14:textId="77777777" w:rsidR="007143E5" w:rsidRPr="00034C70" w:rsidRDefault="007143E5" w:rsidP="00034C70">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d. tipologia di prova sostenuta</w:t>
            </w:r>
          </w:p>
          <w:p w14:paraId="61D5DF92" w14:textId="77777777" w:rsidR="007143E5" w:rsidRPr="008A3448" w:rsidRDefault="007143E5" w:rsidP="00034C70">
            <w:pPr>
              <w:pStyle w:val="Paragrafoelenco"/>
              <w:tabs>
                <w:tab w:val="left" w:pos="1380"/>
              </w:tabs>
              <w:spacing w:after="37" w:line="250" w:lineRule="exact"/>
              <w:rPr>
                <w:rFonts w:ascii="Times New Roman" w:hAnsi="Times New Roman"/>
                <w:b/>
                <w:lang w:val="it-IT"/>
              </w:rPr>
            </w:pPr>
            <w:r w:rsidRPr="008A3448">
              <w:rPr>
                <w:rFonts w:ascii="Times New Roman" w:hAnsi="Times New Roman"/>
                <w:b/>
                <w:lang w:val="it-IT"/>
              </w:rPr>
              <w:t>Output</w:t>
            </w:r>
          </w:p>
          <w:p w14:paraId="64EEBE2D" w14:textId="77777777" w:rsidR="007143E5" w:rsidRPr="00CF18C1" w:rsidRDefault="007143E5" w:rsidP="00C958DD">
            <w:pPr>
              <w:pStyle w:val="Paragrafoelenco"/>
              <w:tabs>
                <w:tab w:val="left" w:pos="1380"/>
              </w:tabs>
              <w:spacing w:after="37" w:line="250" w:lineRule="exact"/>
              <w:rPr>
                <w:rFonts w:ascii="Times New Roman" w:hAnsi="Times New Roman"/>
                <w:lang w:val="it-IT"/>
              </w:rPr>
            </w:pPr>
            <w:r w:rsidRPr="00034C70">
              <w:rPr>
                <w:rFonts w:ascii="Times New Roman" w:hAnsi="Times New Roman"/>
                <w:lang w:val="it-IT"/>
              </w:rPr>
              <w:t xml:space="preserve">L’output delle azioni realizzate in questa fase è l’Attestato di Certificazione delle </w:t>
            </w:r>
            <w:r>
              <w:rPr>
                <w:rFonts w:ascii="Times New Roman" w:hAnsi="Times New Roman"/>
                <w:lang w:val="it-IT"/>
              </w:rPr>
              <w:t>Competenze,</w:t>
            </w:r>
          </w:p>
          <w:p w14:paraId="3602B1E5" w14:textId="77777777" w:rsidR="007143E5" w:rsidRPr="00CF18C1" w:rsidRDefault="007143E5" w:rsidP="00034C70">
            <w:pPr>
              <w:pStyle w:val="Paragrafoelenco"/>
              <w:tabs>
                <w:tab w:val="left" w:pos="1380"/>
              </w:tabs>
              <w:spacing w:after="37" w:line="250" w:lineRule="exact"/>
              <w:rPr>
                <w:rFonts w:ascii="Times New Roman" w:hAnsi="Times New Roman"/>
                <w:lang w:val="it-IT"/>
              </w:rPr>
            </w:pPr>
          </w:p>
        </w:tc>
      </w:tr>
    </w:tbl>
    <w:p w14:paraId="6CD2F9CE" w14:textId="77777777" w:rsidR="007143E5" w:rsidRPr="003D3D41" w:rsidRDefault="007143E5" w:rsidP="00D4484B">
      <w:pPr>
        <w:ind w:left="158"/>
        <w:rPr>
          <w:rFonts w:ascii="Times New Roman" w:hAnsi="Times New Roman"/>
          <w:lang w:val="it-IT"/>
        </w:rPr>
      </w:pPr>
    </w:p>
    <w:p w14:paraId="74C637DD" w14:textId="77777777" w:rsidR="007143E5" w:rsidRPr="003D3D41" w:rsidRDefault="007143E5" w:rsidP="00D4484B">
      <w:pPr>
        <w:ind w:left="158"/>
        <w:rPr>
          <w:rFonts w:ascii="Times New Roman" w:hAnsi="Times New Roman"/>
          <w:lang w:val="it-IT"/>
        </w:rPr>
      </w:pPr>
    </w:p>
    <w:p w14:paraId="735A0601" w14:textId="77777777" w:rsidR="00C83A04" w:rsidRDefault="00C83A04" w:rsidP="00D4484B">
      <w:pPr>
        <w:tabs>
          <w:tab w:val="left" w:pos="1380"/>
        </w:tabs>
        <w:spacing w:after="37" w:line="250" w:lineRule="exact"/>
        <w:rPr>
          <w:rFonts w:ascii="Times New Roman" w:hAnsi="Times New Roman"/>
          <w:b/>
          <w:lang w:val="it-IT"/>
        </w:rPr>
      </w:pPr>
    </w:p>
    <w:p w14:paraId="5FA543C8" w14:textId="77777777" w:rsidR="00C83A04" w:rsidRDefault="00C83A04" w:rsidP="00D4484B">
      <w:pPr>
        <w:tabs>
          <w:tab w:val="left" w:pos="1380"/>
        </w:tabs>
        <w:spacing w:after="37" w:line="250" w:lineRule="exact"/>
        <w:rPr>
          <w:rFonts w:ascii="Times New Roman" w:hAnsi="Times New Roman"/>
          <w:b/>
          <w:lang w:val="it-IT"/>
        </w:rPr>
      </w:pPr>
    </w:p>
    <w:p w14:paraId="62262D64" w14:textId="77777777" w:rsidR="00C83A04" w:rsidRDefault="00C83A04" w:rsidP="00D4484B">
      <w:pPr>
        <w:tabs>
          <w:tab w:val="left" w:pos="1380"/>
        </w:tabs>
        <w:spacing w:after="37" w:line="250" w:lineRule="exact"/>
        <w:rPr>
          <w:rFonts w:ascii="Times New Roman" w:hAnsi="Times New Roman"/>
          <w:b/>
          <w:lang w:val="it-IT"/>
        </w:rPr>
      </w:pPr>
    </w:p>
    <w:p w14:paraId="6DA83815" w14:textId="77777777" w:rsidR="00C83A04" w:rsidRDefault="00C83A04" w:rsidP="00D4484B">
      <w:pPr>
        <w:tabs>
          <w:tab w:val="left" w:pos="1380"/>
        </w:tabs>
        <w:spacing w:after="37" w:line="250" w:lineRule="exact"/>
        <w:rPr>
          <w:rFonts w:ascii="Times New Roman" w:hAnsi="Times New Roman"/>
          <w:b/>
          <w:lang w:val="it-IT"/>
        </w:rPr>
      </w:pPr>
    </w:p>
    <w:p w14:paraId="697C66E7" w14:textId="77777777" w:rsidR="00C83A04" w:rsidRDefault="00C83A04" w:rsidP="00D4484B">
      <w:pPr>
        <w:tabs>
          <w:tab w:val="left" w:pos="1380"/>
        </w:tabs>
        <w:spacing w:after="37" w:line="250" w:lineRule="exact"/>
        <w:rPr>
          <w:rFonts w:ascii="Times New Roman" w:hAnsi="Times New Roman"/>
          <w:b/>
          <w:lang w:val="it-IT"/>
        </w:rPr>
      </w:pPr>
    </w:p>
    <w:p w14:paraId="64848DB3" w14:textId="77777777" w:rsidR="00C83A04" w:rsidRDefault="00C83A04" w:rsidP="00D4484B">
      <w:pPr>
        <w:tabs>
          <w:tab w:val="left" w:pos="1380"/>
        </w:tabs>
        <w:spacing w:after="37" w:line="250" w:lineRule="exact"/>
        <w:rPr>
          <w:rFonts w:ascii="Times New Roman" w:hAnsi="Times New Roman"/>
          <w:b/>
          <w:lang w:val="it-IT"/>
        </w:rPr>
      </w:pPr>
    </w:p>
    <w:p w14:paraId="4C3CE770" w14:textId="77777777" w:rsidR="00C83A04" w:rsidRDefault="00C83A04" w:rsidP="00D4484B">
      <w:pPr>
        <w:tabs>
          <w:tab w:val="left" w:pos="1380"/>
        </w:tabs>
        <w:spacing w:after="37" w:line="250" w:lineRule="exact"/>
        <w:rPr>
          <w:rFonts w:ascii="Times New Roman" w:hAnsi="Times New Roman"/>
          <w:b/>
          <w:lang w:val="it-IT"/>
        </w:rPr>
      </w:pPr>
    </w:p>
    <w:p w14:paraId="5787A49A" w14:textId="77777777" w:rsidR="00C83A04" w:rsidRDefault="00C83A04" w:rsidP="00D4484B">
      <w:pPr>
        <w:tabs>
          <w:tab w:val="left" w:pos="1380"/>
        </w:tabs>
        <w:spacing w:after="37" w:line="250" w:lineRule="exact"/>
        <w:rPr>
          <w:rFonts w:ascii="Times New Roman" w:hAnsi="Times New Roman"/>
          <w:b/>
          <w:lang w:val="it-IT"/>
        </w:rPr>
      </w:pPr>
    </w:p>
    <w:p w14:paraId="09C29DE3" w14:textId="77777777" w:rsidR="00C83A04" w:rsidRDefault="00C83A04" w:rsidP="00D4484B">
      <w:pPr>
        <w:tabs>
          <w:tab w:val="left" w:pos="1380"/>
        </w:tabs>
        <w:spacing w:after="37" w:line="250" w:lineRule="exact"/>
        <w:rPr>
          <w:rFonts w:ascii="Times New Roman" w:hAnsi="Times New Roman"/>
          <w:b/>
          <w:lang w:val="it-IT"/>
        </w:rPr>
      </w:pPr>
    </w:p>
    <w:p w14:paraId="0A2FBD33" w14:textId="77777777" w:rsidR="00C83A04" w:rsidRDefault="00C83A04" w:rsidP="00D4484B">
      <w:pPr>
        <w:tabs>
          <w:tab w:val="left" w:pos="1380"/>
        </w:tabs>
        <w:spacing w:after="37" w:line="250" w:lineRule="exact"/>
        <w:rPr>
          <w:rFonts w:ascii="Times New Roman" w:hAnsi="Times New Roman"/>
          <w:b/>
          <w:lang w:val="it-IT"/>
        </w:rPr>
      </w:pPr>
    </w:p>
    <w:p w14:paraId="6479F5B0" w14:textId="77777777" w:rsidR="00C83A04" w:rsidRDefault="00C83A04" w:rsidP="00D4484B">
      <w:pPr>
        <w:tabs>
          <w:tab w:val="left" w:pos="1380"/>
        </w:tabs>
        <w:spacing w:after="37" w:line="250" w:lineRule="exact"/>
        <w:rPr>
          <w:rFonts w:ascii="Times New Roman" w:hAnsi="Times New Roman"/>
          <w:b/>
          <w:lang w:val="it-IT"/>
        </w:rPr>
      </w:pPr>
    </w:p>
    <w:p w14:paraId="35D34890" w14:textId="77777777" w:rsidR="00C83A04" w:rsidRDefault="00C83A04" w:rsidP="00D4484B">
      <w:pPr>
        <w:tabs>
          <w:tab w:val="left" w:pos="1380"/>
        </w:tabs>
        <w:spacing w:after="37" w:line="250" w:lineRule="exact"/>
        <w:rPr>
          <w:rFonts w:ascii="Times New Roman" w:hAnsi="Times New Roman"/>
          <w:b/>
          <w:lang w:val="it-IT"/>
        </w:rPr>
      </w:pPr>
    </w:p>
    <w:p w14:paraId="05939E2C" w14:textId="77777777" w:rsidR="00C83A04" w:rsidRDefault="00C83A04" w:rsidP="00D4484B">
      <w:pPr>
        <w:tabs>
          <w:tab w:val="left" w:pos="1380"/>
        </w:tabs>
        <w:spacing w:after="37" w:line="250" w:lineRule="exact"/>
        <w:rPr>
          <w:rFonts w:ascii="Times New Roman" w:hAnsi="Times New Roman"/>
          <w:b/>
          <w:lang w:val="it-IT"/>
        </w:rPr>
      </w:pPr>
    </w:p>
    <w:p w14:paraId="0B27BA01" w14:textId="77777777" w:rsidR="00C83A04" w:rsidRDefault="00C83A04" w:rsidP="00D4484B">
      <w:pPr>
        <w:tabs>
          <w:tab w:val="left" w:pos="1380"/>
        </w:tabs>
        <w:spacing w:after="37" w:line="250" w:lineRule="exact"/>
        <w:rPr>
          <w:rFonts w:ascii="Times New Roman" w:hAnsi="Times New Roman"/>
          <w:b/>
          <w:lang w:val="it-IT"/>
        </w:rPr>
      </w:pPr>
    </w:p>
    <w:p w14:paraId="0E177ECD" w14:textId="77777777" w:rsidR="00C83A04" w:rsidRDefault="00C83A04" w:rsidP="00D4484B">
      <w:pPr>
        <w:tabs>
          <w:tab w:val="left" w:pos="1380"/>
        </w:tabs>
        <w:spacing w:after="37" w:line="250" w:lineRule="exact"/>
        <w:rPr>
          <w:rFonts w:ascii="Times New Roman" w:hAnsi="Times New Roman"/>
          <w:b/>
          <w:lang w:val="it-IT"/>
        </w:rPr>
      </w:pPr>
    </w:p>
    <w:p w14:paraId="3668280F" w14:textId="77777777" w:rsidR="00C83A04" w:rsidRDefault="00C83A04" w:rsidP="00D4484B">
      <w:pPr>
        <w:tabs>
          <w:tab w:val="left" w:pos="1380"/>
        </w:tabs>
        <w:spacing w:after="37" w:line="250" w:lineRule="exact"/>
        <w:rPr>
          <w:rFonts w:ascii="Times New Roman" w:hAnsi="Times New Roman"/>
          <w:b/>
          <w:lang w:val="it-IT"/>
        </w:rPr>
      </w:pPr>
    </w:p>
    <w:p w14:paraId="54D59A05" w14:textId="77777777" w:rsidR="00C83A04" w:rsidRDefault="00C83A04" w:rsidP="00D4484B">
      <w:pPr>
        <w:tabs>
          <w:tab w:val="left" w:pos="1380"/>
        </w:tabs>
        <w:spacing w:after="37" w:line="250" w:lineRule="exact"/>
        <w:rPr>
          <w:rFonts w:ascii="Times New Roman" w:hAnsi="Times New Roman"/>
          <w:b/>
          <w:lang w:val="it-IT"/>
        </w:rPr>
      </w:pPr>
    </w:p>
    <w:p w14:paraId="2182921A" w14:textId="77777777" w:rsidR="00C83A04" w:rsidRDefault="00C83A04" w:rsidP="00D4484B">
      <w:pPr>
        <w:tabs>
          <w:tab w:val="left" w:pos="1380"/>
        </w:tabs>
        <w:spacing w:after="37" w:line="250" w:lineRule="exact"/>
        <w:rPr>
          <w:rFonts w:ascii="Times New Roman" w:hAnsi="Times New Roman"/>
          <w:b/>
          <w:lang w:val="it-IT"/>
        </w:rPr>
      </w:pPr>
    </w:p>
    <w:p w14:paraId="292BB295" w14:textId="77777777" w:rsidR="00C83A04" w:rsidRDefault="00C83A04" w:rsidP="00D4484B">
      <w:pPr>
        <w:tabs>
          <w:tab w:val="left" w:pos="1380"/>
        </w:tabs>
        <w:spacing w:after="37" w:line="250" w:lineRule="exact"/>
        <w:rPr>
          <w:rFonts w:ascii="Times New Roman" w:hAnsi="Times New Roman"/>
          <w:b/>
          <w:lang w:val="it-IT"/>
        </w:rPr>
      </w:pPr>
    </w:p>
    <w:p w14:paraId="0C6ECE61" w14:textId="77777777" w:rsidR="00C83A04" w:rsidRDefault="00C83A04" w:rsidP="00D4484B">
      <w:pPr>
        <w:tabs>
          <w:tab w:val="left" w:pos="1380"/>
        </w:tabs>
        <w:spacing w:after="37" w:line="250" w:lineRule="exact"/>
        <w:rPr>
          <w:rFonts w:ascii="Times New Roman" w:hAnsi="Times New Roman"/>
          <w:b/>
          <w:lang w:val="it-IT"/>
        </w:rPr>
      </w:pPr>
    </w:p>
    <w:p w14:paraId="11F02753" w14:textId="77777777" w:rsidR="00C83A04" w:rsidRDefault="00C83A04" w:rsidP="00D4484B">
      <w:pPr>
        <w:tabs>
          <w:tab w:val="left" w:pos="1380"/>
        </w:tabs>
        <w:spacing w:after="37" w:line="250" w:lineRule="exact"/>
        <w:rPr>
          <w:rFonts w:ascii="Times New Roman" w:hAnsi="Times New Roman"/>
          <w:b/>
          <w:lang w:val="it-IT"/>
        </w:rPr>
      </w:pPr>
    </w:p>
    <w:p w14:paraId="45214496" w14:textId="77777777" w:rsidR="00C83A04" w:rsidRDefault="00C83A04" w:rsidP="00D4484B">
      <w:pPr>
        <w:tabs>
          <w:tab w:val="left" w:pos="1380"/>
        </w:tabs>
        <w:spacing w:after="37" w:line="250" w:lineRule="exact"/>
        <w:rPr>
          <w:rFonts w:ascii="Times New Roman" w:hAnsi="Times New Roman"/>
          <w:b/>
          <w:lang w:val="it-IT"/>
        </w:rPr>
      </w:pPr>
    </w:p>
    <w:p w14:paraId="2851197E" w14:textId="77777777" w:rsidR="00C83A04" w:rsidRDefault="00C83A04" w:rsidP="00D4484B">
      <w:pPr>
        <w:tabs>
          <w:tab w:val="left" w:pos="1380"/>
        </w:tabs>
        <w:spacing w:after="37" w:line="250" w:lineRule="exact"/>
        <w:rPr>
          <w:rFonts w:ascii="Times New Roman" w:hAnsi="Times New Roman"/>
          <w:b/>
          <w:lang w:val="it-IT"/>
        </w:rPr>
      </w:pPr>
    </w:p>
    <w:p w14:paraId="4A4BB8EF" w14:textId="77777777" w:rsidR="00C83A04" w:rsidRDefault="00C83A04" w:rsidP="00D4484B">
      <w:pPr>
        <w:tabs>
          <w:tab w:val="left" w:pos="1380"/>
        </w:tabs>
        <w:spacing w:after="37" w:line="250" w:lineRule="exact"/>
        <w:rPr>
          <w:rFonts w:ascii="Times New Roman" w:hAnsi="Times New Roman"/>
          <w:b/>
          <w:lang w:val="it-IT"/>
        </w:rPr>
      </w:pPr>
    </w:p>
    <w:p w14:paraId="56029193" w14:textId="77777777" w:rsidR="00C83A04" w:rsidRDefault="00C83A04" w:rsidP="00D4484B">
      <w:pPr>
        <w:tabs>
          <w:tab w:val="left" w:pos="1380"/>
        </w:tabs>
        <w:spacing w:after="37" w:line="250" w:lineRule="exact"/>
        <w:rPr>
          <w:rFonts w:ascii="Times New Roman" w:hAnsi="Times New Roman"/>
          <w:b/>
          <w:lang w:val="it-IT"/>
        </w:rPr>
      </w:pPr>
    </w:p>
    <w:p w14:paraId="3B978BB2" w14:textId="77777777" w:rsidR="00C83A04" w:rsidRDefault="00C83A04" w:rsidP="00D4484B">
      <w:pPr>
        <w:tabs>
          <w:tab w:val="left" w:pos="1380"/>
        </w:tabs>
        <w:spacing w:after="37" w:line="250" w:lineRule="exact"/>
        <w:rPr>
          <w:rFonts w:ascii="Times New Roman" w:hAnsi="Times New Roman"/>
          <w:b/>
          <w:lang w:val="it-IT"/>
        </w:rPr>
      </w:pPr>
    </w:p>
    <w:p w14:paraId="3FD6F698" w14:textId="77777777" w:rsidR="00C83A04" w:rsidRDefault="00C83A04" w:rsidP="00D4484B">
      <w:pPr>
        <w:tabs>
          <w:tab w:val="left" w:pos="1380"/>
        </w:tabs>
        <w:spacing w:after="37" w:line="250" w:lineRule="exact"/>
        <w:rPr>
          <w:rFonts w:ascii="Times New Roman" w:hAnsi="Times New Roman"/>
          <w:b/>
          <w:lang w:val="it-IT"/>
        </w:rPr>
      </w:pPr>
    </w:p>
    <w:p w14:paraId="34BEF146" w14:textId="77777777" w:rsidR="00C83A04" w:rsidRDefault="00C83A04" w:rsidP="00D4484B">
      <w:pPr>
        <w:tabs>
          <w:tab w:val="left" w:pos="1380"/>
        </w:tabs>
        <w:spacing w:after="37" w:line="250" w:lineRule="exact"/>
        <w:rPr>
          <w:rFonts w:ascii="Times New Roman" w:hAnsi="Times New Roman"/>
          <w:b/>
          <w:lang w:val="it-IT"/>
        </w:rPr>
      </w:pPr>
    </w:p>
    <w:p w14:paraId="1C3ACBEB" w14:textId="77777777" w:rsidR="00C83A04" w:rsidRDefault="00C83A04" w:rsidP="00D4484B">
      <w:pPr>
        <w:tabs>
          <w:tab w:val="left" w:pos="1380"/>
        </w:tabs>
        <w:spacing w:after="37" w:line="250" w:lineRule="exact"/>
        <w:rPr>
          <w:rFonts w:ascii="Times New Roman" w:hAnsi="Times New Roman"/>
          <w:b/>
          <w:lang w:val="it-IT"/>
        </w:rPr>
      </w:pPr>
    </w:p>
    <w:p w14:paraId="16ADC6C6" w14:textId="77777777" w:rsidR="00C83A04" w:rsidRDefault="00C83A04" w:rsidP="00D4484B">
      <w:pPr>
        <w:tabs>
          <w:tab w:val="left" w:pos="1380"/>
        </w:tabs>
        <w:spacing w:after="37" w:line="250" w:lineRule="exact"/>
        <w:rPr>
          <w:rFonts w:ascii="Times New Roman" w:hAnsi="Times New Roman"/>
          <w:b/>
          <w:lang w:val="it-IT"/>
        </w:rPr>
      </w:pPr>
    </w:p>
    <w:p w14:paraId="23AF4996" w14:textId="77777777" w:rsidR="00C83A04" w:rsidRDefault="00C83A04" w:rsidP="00D4484B">
      <w:pPr>
        <w:tabs>
          <w:tab w:val="left" w:pos="1380"/>
        </w:tabs>
        <w:spacing w:after="37" w:line="250" w:lineRule="exact"/>
        <w:rPr>
          <w:rFonts w:ascii="Times New Roman" w:hAnsi="Times New Roman"/>
          <w:b/>
          <w:lang w:val="it-IT"/>
        </w:rPr>
      </w:pPr>
    </w:p>
    <w:p w14:paraId="16A6C70D" w14:textId="77777777" w:rsidR="00C83A04" w:rsidRDefault="00C83A04" w:rsidP="00D4484B">
      <w:pPr>
        <w:tabs>
          <w:tab w:val="left" w:pos="1380"/>
        </w:tabs>
        <w:spacing w:after="37" w:line="250" w:lineRule="exact"/>
        <w:rPr>
          <w:rFonts w:ascii="Times New Roman" w:hAnsi="Times New Roman"/>
          <w:b/>
          <w:lang w:val="it-IT"/>
        </w:rPr>
      </w:pPr>
    </w:p>
    <w:p w14:paraId="172F031C" w14:textId="77777777" w:rsidR="00C83A04" w:rsidRDefault="00C83A04" w:rsidP="00D4484B">
      <w:pPr>
        <w:tabs>
          <w:tab w:val="left" w:pos="1380"/>
        </w:tabs>
        <w:spacing w:after="37" w:line="250" w:lineRule="exact"/>
        <w:rPr>
          <w:rFonts w:ascii="Times New Roman" w:hAnsi="Times New Roman"/>
          <w:b/>
          <w:lang w:val="it-IT"/>
        </w:rPr>
      </w:pPr>
    </w:p>
    <w:p w14:paraId="0197044B" w14:textId="77777777" w:rsidR="00C83A04" w:rsidRDefault="00C83A04" w:rsidP="00D4484B">
      <w:pPr>
        <w:tabs>
          <w:tab w:val="left" w:pos="1380"/>
        </w:tabs>
        <w:spacing w:after="37" w:line="250" w:lineRule="exact"/>
        <w:rPr>
          <w:rFonts w:ascii="Times New Roman" w:hAnsi="Times New Roman"/>
          <w:b/>
          <w:lang w:val="it-IT"/>
        </w:rPr>
      </w:pPr>
    </w:p>
    <w:p w14:paraId="198C70CA" w14:textId="77777777" w:rsidR="00C83A04" w:rsidRDefault="00C83A04" w:rsidP="00D4484B">
      <w:pPr>
        <w:tabs>
          <w:tab w:val="left" w:pos="1380"/>
        </w:tabs>
        <w:spacing w:after="37" w:line="250" w:lineRule="exact"/>
        <w:rPr>
          <w:rFonts w:ascii="Times New Roman" w:hAnsi="Times New Roman"/>
          <w:b/>
          <w:lang w:val="it-IT"/>
        </w:rPr>
      </w:pPr>
    </w:p>
    <w:p w14:paraId="3BCFAA0F" w14:textId="77777777" w:rsidR="00C83A04" w:rsidRDefault="00C83A04" w:rsidP="00D4484B">
      <w:pPr>
        <w:tabs>
          <w:tab w:val="left" w:pos="1380"/>
        </w:tabs>
        <w:spacing w:after="37" w:line="250" w:lineRule="exact"/>
        <w:rPr>
          <w:rFonts w:ascii="Times New Roman" w:hAnsi="Times New Roman"/>
          <w:b/>
          <w:lang w:val="it-IT"/>
        </w:rPr>
      </w:pPr>
    </w:p>
    <w:p w14:paraId="28BBDB07" w14:textId="77777777" w:rsidR="00C83A04" w:rsidRDefault="00C83A04" w:rsidP="00D4484B">
      <w:pPr>
        <w:tabs>
          <w:tab w:val="left" w:pos="1380"/>
        </w:tabs>
        <w:spacing w:after="37" w:line="250" w:lineRule="exact"/>
        <w:rPr>
          <w:rFonts w:ascii="Times New Roman" w:hAnsi="Times New Roman"/>
          <w:b/>
          <w:lang w:val="it-IT"/>
        </w:rPr>
      </w:pPr>
    </w:p>
    <w:p w14:paraId="49CE67F8" w14:textId="77777777" w:rsidR="00C83A04" w:rsidRDefault="00C83A04" w:rsidP="00D4484B">
      <w:pPr>
        <w:tabs>
          <w:tab w:val="left" w:pos="1380"/>
        </w:tabs>
        <w:spacing w:after="37" w:line="250" w:lineRule="exact"/>
        <w:rPr>
          <w:rFonts w:ascii="Times New Roman" w:hAnsi="Times New Roman"/>
          <w:b/>
          <w:lang w:val="it-IT"/>
        </w:rPr>
      </w:pPr>
    </w:p>
    <w:p w14:paraId="0E77796D" w14:textId="77777777" w:rsidR="007143E5" w:rsidRPr="003D3D41" w:rsidRDefault="007143E5" w:rsidP="00D4484B">
      <w:pPr>
        <w:tabs>
          <w:tab w:val="left" w:pos="1380"/>
        </w:tabs>
        <w:spacing w:after="37" w:line="250" w:lineRule="exact"/>
        <w:rPr>
          <w:rFonts w:ascii="Times New Roman" w:hAnsi="Times New Roman"/>
          <w:b/>
          <w:lang w:val="it-IT"/>
        </w:rPr>
      </w:pPr>
      <w:r w:rsidRPr="003D3D41">
        <w:rPr>
          <w:rFonts w:ascii="Times New Roman" w:hAnsi="Times New Roman"/>
          <w:b/>
          <w:lang w:val="it-IT"/>
        </w:rPr>
        <w:t>21.DIFFUSIONE/COMUNICAZIONE/INFORMAZIONE DEI RISULTATI</w:t>
      </w:r>
    </w:p>
    <w:p w14:paraId="187A0665" w14:textId="77777777" w:rsidR="007143E5" w:rsidRDefault="007143E5" w:rsidP="00D4484B">
      <w:pPr>
        <w:tabs>
          <w:tab w:val="left" w:pos="946"/>
        </w:tabs>
        <w:spacing w:before="68" w:after="4" w:line="276" w:lineRule="auto"/>
        <w:ind w:right="310"/>
        <w:rPr>
          <w:rFonts w:ascii="Times New Roman" w:hAnsi="Times New Roman"/>
          <w:lang w:val="it-IT"/>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0"/>
      </w:tblGrid>
      <w:tr w:rsidR="007143E5" w:rsidRPr="00D6309F" w14:paraId="71661135" w14:textId="77777777" w:rsidTr="00CF18C1">
        <w:tc>
          <w:tcPr>
            <w:tcW w:w="9778" w:type="dxa"/>
          </w:tcPr>
          <w:p w14:paraId="1C540239" w14:textId="77777777" w:rsidR="007143E5" w:rsidRPr="004353AC" w:rsidRDefault="007143E5" w:rsidP="004353AC">
            <w:pPr>
              <w:shd w:val="clear" w:color="auto" w:fill="FFFFFF"/>
              <w:spacing w:before="100" w:beforeAutospacing="1" w:after="100" w:afterAutospacing="1" w:line="252" w:lineRule="atLeast"/>
              <w:rPr>
                <w:rFonts w:ascii="Arial" w:hAnsi="Arial" w:cs="Arial"/>
                <w:color w:val="4F4F4F"/>
                <w:sz w:val="17"/>
                <w:szCs w:val="17"/>
                <w:lang w:val="it-IT" w:eastAsia="it-IT"/>
              </w:rPr>
            </w:pPr>
            <w:r w:rsidRPr="004353AC">
              <w:rPr>
                <w:rFonts w:ascii="Arial" w:hAnsi="Arial" w:cs="Arial"/>
                <w:color w:val="4F4F4F"/>
                <w:sz w:val="17"/>
                <w:szCs w:val="17"/>
                <w:lang w:val="it-IT" w:eastAsia="it-IT"/>
              </w:rPr>
              <w:t>La comunicazione e la diffusione dei dati avverrà mediante tre livelli strategici:</w:t>
            </w:r>
          </w:p>
          <w:p w14:paraId="5DE5FAA7" w14:textId="77777777" w:rsidR="007143E5" w:rsidRPr="004353AC" w:rsidRDefault="007143E5" w:rsidP="004353AC">
            <w:pPr>
              <w:shd w:val="clear" w:color="auto" w:fill="FFFFFF"/>
              <w:rPr>
                <w:rFonts w:ascii="Arial" w:hAnsi="Arial" w:cs="Arial"/>
                <w:color w:val="4F4F4F"/>
                <w:sz w:val="17"/>
                <w:szCs w:val="17"/>
                <w:lang w:val="it-IT" w:eastAsia="it-IT"/>
              </w:rPr>
            </w:pPr>
            <w:r w:rsidRPr="004353AC">
              <w:rPr>
                <w:rFonts w:ascii="Arial" w:hAnsi="Arial" w:cs="Arial"/>
                <w:b/>
                <w:color w:val="4F4F4F"/>
                <w:sz w:val="17"/>
                <w:szCs w:val="17"/>
                <w:lang w:val="it-IT" w:eastAsia="it-IT"/>
              </w:rPr>
              <w:t xml:space="preserve"> "Attività e risultati del progetto":</w:t>
            </w:r>
            <w:r w:rsidRPr="004353AC">
              <w:rPr>
                <w:rFonts w:ascii="Arial" w:hAnsi="Arial" w:cs="Arial"/>
                <w:color w:val="4F4F4F"/>
                <w:sz w:val="17"/>
                <w:szCs w:val="17"/>
                <w:lang w:val="it-IT" w:eastAsia="it-IT"/>
              </w:rPr>
              <w:t xml:space="preserve"> prevede l’utilizzo di canali di comunicazione e divulgazione di tipo convenzionale (sito Web, conferenze e convegni a tema, materiale informativo distribuito in occasione degli eventi);</w:t>
            </w:r>
          </w:p>
          <w:p w14:paraId="5ACDD07A" w14:textId="77777777" w:rsidR="007143E5" w:rsidRPr="004353AC" w:rsidRDefault="007143E5" w:rsidP="004353AC">
            <w:pPr>
              <w:shd w:val="clear" w:color="auto" w:fill="FFFFFF"/>
              <w:rPr>
                <w:rFonts w:ascii="Arial" w:hAnsi="Arial" w:cs="Arial"/>
                <w:color w:val="4F4F4F"/>
                <w:sz w:val="17"/>
                <w:szCs w:val="17"/>
                <w:lang w:val="it-IT" w:eastAsia="it-IT"/>
              </w:rPr>
            </w:pPr>
            <w:r w:rsidRPr="004353AC">
              <w:rPr>
                <w:rFonts w:ascii="Arial" w:hAnsi="Arial" w:cs="Arial"/>
                <w:b/>
                <w:color w:val="4F4F4F"/>
                <w:sz w:val="17"/>
                <w:szCs w:val="17"/>
                <w:lang w:val="it-IT" w:eastAsia="it-IT"/>
              </w:rPr>
              <w:t xml:space="preserve"> "Sensibilizzazione e creazione del consenso":</w:t>
            </w:r>
            <w:r w:rsidRPr="004353AC">
              <w:rPr>
                <w:rFonts w:ascii="Arial" w:hAnsi="Arial" w:cs="Arial"/>
                <w:color w:val="4F4F4F"/>
                <w:sz w:val="17"/>
                <w:szCs w:val="17"/>
                <w:lang w:val="it-IT" w:eastAsia="it-IT"/>
              </w:rPr>
              <w:t xml:space="preserve"> si basa sull'organizzazione di iniziative volte ad attirare l'interesse di un vasto gruppo di interlocutori </w:t>
            </w:r>
            <w:r>
              <w:rPr>
                <w:rFonts w:ascii="Arial" w:hAnsi="Arial" w:cs="Arial"/>
                <w:color w:val="4F4F4F"/>
                <w:sz w:val="17"/>
                <w:szCs w:val="17"/>
                <w:lang w:val="it-IT" w:eastAsia="it-IT"/>
              </w:rPr>
              <w:t>sia interni alla scuola che esterni</w:t>
            </w:r>
            <w:r w:rsidRPr="004353AC">
              <w:rPr>
                <w:rFonts w:ascii="Arial" w:hAnsi="Arial" w:cs="Arial"/>
                <w:color w:val="4F4F4F"/>
                <w:sz w:val="17"/>
                <w:szCs w:val="17"/>
                <w:lang w:val="it-IT" w:eastAsia="it-IT"/>
              </w:rPr>
              <w:t xml:space="preserve"> </w:t>
            </w:r>
            <w:r>
              <w:rPr>
                <w:rFonts w:ascii="Arial" w:hAnsi="Arial" w:cs="Arial"/>
                <w:color w:val="4F4F4F"/>
                <w:sz w:val="17"/>
                <w:szCs w:val="17"/>
                <w:lang w:val="it-IT" w:eastAsia="it-IT"/>
              </w:rPr>
              <w:t>alle</w:t>
            </w:r>
            <w:r w:rsidRPr="004353AC">
              <w:rPr>
                <w:rFonts w:ascii="Arial" w:hAnsi="Arial" w:cs="Arial"/>
                <w:color w:val="4F4F4F"/>
                <w:sz w:val="17"/>
                <w:szCs w:val="17"/>
                <w:lang w:val="it-IT" w:eastAsia="it-IT"/>
              </w:rPr>
              <w:t xml:space="preserve"> attività del progetto;</w:t>
            </w:r>
          </w:p>
          <w:p w14:paraId="24C3C32C" w14:textId="77777777" w:rsidR="007143E5" w:rsidRDefault="007143E5" w:rsidP="004353AC">
            <w:pPr>
              <w:shd w:val="clear" w:color="auto" w:fill="FFFFFF"/>
              <w:rPr>
                <w:rFonts w:ascii="Arial" w:hAnsi="Arial" w:cs="Arial"/>
                <w:color w:val="4F4F4F"/>
                <w:sz w:val="17"/>
                <w:szCs w:val="17"/>
                <w:lang w:val="it-IT" w:eastAsia="it-IT"/>
              </w:rPr>
            </w:pPr>
            <w:r w:rsidRPr="004353AC">
              <w:rPr>
                <w:rFonts w:ascii="Arial" w:hAnsi="Arial" w:cs="Arial"/>
                <w:b/>
                <w:color w:val="4F4F4F"/>
                <w:sz w:val="17"/>
                <w:szCs w:val="17"/>
                <w:lang w:val="it-IT" w:eastAsia="it-IT"/>
              </w:rPr>
              <w:t xml:space="preserve"> "Trasferimento del modello":</w:t>
            </w:r>
            <w:r w:rsidRPr="004353AC">
              <w:rPr>
                <w:rFonts w:ascii="Arial" w:hAnsi="Arial" w:cs="Arial"/>
                <w:color w:val="4F4F4F"/>
                <w:sz w:val="17"/>
                <w:szCs w:val="17"/>
                <w:lang w:val="it-IT" w:eastAsia="it-IT"/>
              </w:rPr>
              <w:t xml:space="preserve"> mira ad un </w:t>
            </w:r>
            <w:r>
              <w:rPr>
                <w:rFonts w:ascii="Arial" w:hAnsi="Arial" w:cs="Arial"/>
                <w:color w:val="4F4F4F"/>
                <w:sz w:val="17"/>
                <w:szCs w:val="17"/>
                <w:lang w:val="it-IT" w:eastAsia="it-IT"/>
              </w:rPr>
              <w:t xml:space="preserve">modello </w:t>
            </w:r>
            <w:r w:rsidRPr="004353AC">
              <w:rPr>
                <w:rFonts w:ascii="Arial" w:hAnsi="Arial" w:cs="Arial"/>
                <w:color w:val="4F4F4F"/>
                <w:sz w:val="17"/>
                <w:szCs w:val="17"/>
                <w:lang w:val="it-IT" w:eastAsia="it-IT"/>
              </w:rPr>
              <w:t xml:space="preserve"> </w:t>
            </w:r>
            <w:r>
              <w:rPr>
                <w:rFonts w:ascii="Arial" w:hAnsi="Arial" w:cs="Arial"/>
                <w:color w:val="4F4F4F"/>
                <w:sz w:val="17"/>
                <w:szCs w:val="17"/>
                <w:lang w:val="it-IT" w:eastAsia="it-IT"/>
              </w:rPr>
              <w:t>da poter seguire negli anni.</w:t>
            </w:r>
          </w:p>
          <w:p w14:paraId="05232337" w14:textId="77777777" w:rsidR="007143E5" w:rsidRDefault="007143E5" w:rsidP="004353AC">
            <w:pPr>
              <w:shd w:val="clear" w:color="auto" w:fill="FFFFFF"/>
              <w:rPr>
                <w:rFonts w:ascii="Arial" w:hAnsi="Arial" w:cs="Arial"/>
                <w:color w:val="4F4F4F"/>
                <w:sz w:val="17"/>
                <w:szCs w:val="17"/>
                <w:lang w:val="it-IT" w:eastAsia="it-IT"/>
              </w:rPr>
            </w:pPr>
          </w:p>
          <w:p w14:paraId="300A993F" w14:textId="77777777" w:rsidR="007143E5" w:rsidRDefault="007143E5" w:rsidP="004353AC">
            <w:pPr>
              <w:shd w:val="clear" w:color="auto" w:fill="FFFFFF"/>
              <w:rPr>
                <w:rFonts w:ascii="Arial" w:hAnsi="Arial" w:cs="Arial"/>
                <w:color w:val="4F4F4F"/>
                <w:sz w:val="17"/>
                <w:szCs w:val="17"/>
                <w:lang w:val="it-IT" w:eastAsia="it-IT"/>
              </w:rPr>
            </w:pPr>
            <w:r>
              <w:rPr>
                <w:rFonts w:ascii="Arial" w:hAnsi="Arial" w:cs="Arial"/>
                <w:color w:val="4F4F4F"/>
                <w:sz w:val="17"/>
                <w:szCs w:val="17"/>
                <w:lang w:val="it-IT" w:eastAsia="it-IT"/>
              </w:rPr>
              <w:t>In particolare:</w:t>
            </w:r>
          </w:p>
          <w:p w14:paraId="21A5DC6E" w14:textId="77777777" w:rsidR="007143E5" w:rsidRDefault="007143E5" w:rsidP="004353AC">
            <w:pPr>
              <w:shd w:val="clear" w:color="auto" w:fill="FFFFFF"/>
              <w:rPr>
                <w:rFonts w:ascii="Arial" w:hAnsi="Arial" w:cs="Arial"/>
                <w:color w:val="4F4F4F"/>
                <w:sz w:val="17"/>
                <w:szCs w:val="17"/>
                <w:lang w:val="it-IT" w:eastAsia="it-IT"/>
              </w:rPr>
            </w:pPr>
          </w:p>
          <w:p w14:paraId="730639EE" w14:textId="77777777" w:rsidR="007143E5" w:rsidRPr="004353AC" w:rsidRDefault="007143E5" w:rsidP="004353AC">
            <w:pPr>
              <w:spacing w:line="244" w:lineRule="atLeast"/>
              <w:textAlignment w:val="baseline"/>
              <w:rPr>
                <w:rFonts w:ascii="Arial" w:hAnsi="Arial" w:cs="Arial"/>
                <w:color w:val="333333"/>
                <w:sz w:val="16"/>
                <w:szCs w:val="16"/>
                <w:lang w:val="it-IT" w:eastAsia="it-IT"/>
              </w:rPr>
            </w:pPr>
            <w:r w:rsidRPr="004353AC">
              <w:rPr>
                <w:rFonts w:ascii="inherit" w:hAnsi="inherit" w:cs="Arial"/>
                <w:b/>
                <w:bCs/>
                <w:color w:val="333333"/>
                <w:sz w:val="16"/>
                <w:lang w:val="it-IT" w:eastAsia="it-IT"/>
              </w:rPr>
              <w:t>Sito web</w:t>
            </w:r>
          </w:p>
          <w:p w14:paraId="50E954B9" w14:textId="77777777" w:rsidR="007143E5" w:rsidRPr="004353AC" w:rsidRDefault="007143E5" w:rsidP="004353AC">
            <w:pPr>
              <w:spacing w:after="250" w:line="244" w:lineRule="atLeast"/>
              <w:textAlignment w:val="baseline"/>
              <w:rPr>
                <w:rFonts w:ascii="Arial" w:hAnsi="Arial" w:cs="Arial"/>
                <w:color w:val="333333"/>
                <w:sz w:val="16"/>
                <w:szCs w:val="16"/>
                <w:lang w:val="it-IT" w:eastAsia="it-IT"/>
              </w:rPr>
            </w:pPr>
            <w:r w:rsidRPr="004353AC">
              <w:rPr>
                <w:rFonts w:ascii="Arial" w:hAnsi="Arial" w:cs="Arial"/>
                <w:color w:val="333333"/>
                <w:sz w:val="16"/>
                <w:szCs w:val="16"/>
                <w:lang w:val="it-IT" w:eastAsia="it-IT"/>
              </w:rPr>
              <w:t xml:space="preserve">Il sito web ha come obiettivo quello di diffondere il progetto e i suoi risultati. Il sito web conterrà tutte le informazioni riguardanti le azione concrete, i risultati raggiunti, i partner di progetto </w:t>
            </w:r>
            <w:r>
              <w:rPr>
                <w:rFonts w:ascii="Arial" w:hAnsi="Arial" w:cs="Arial"/>
                <w:color w:val="333333"/>
                <w:sz w:val="16"/>
                <w:szCs w:val="16"/>
                <w:lang w:val="it-IT" w:eastAsia="it-IT"/>
              </w:rPr>
              <w:t>e le informazioni sul programma.</w:t>
            </w:r>
          </w:p>
          <w:p w14:paraId="22642163" w14:textId="77777777" w:rsidR="007143E5" w:rsidRPr="004353AC" w:rsidRDefault="007143E5" w:rsidP="004353AC">
            <w:pPr>
              <w:spacing w:line="244" w:lineRule="atLeast"/>
              <w:textAlignment w:val="baseline"/>
              <w:rPr>
                <w:rFonts w:ascii="Arial" w:hAnsi="Arial" w:cs="Arial"/>
                <w:color w:val="333333"/>
                <w:sz w:val="16"/>
                <w:szCs w:val="16"/>
                <w:lang w:val="it-IT" w:eastAsia="it-IT"/>
              </w:rPr>
            </w:pPr>
            <w:r w:rsidRPr="004353AC">
              <w:rPr>
                <w:rFonts w:ascii="inherit" w:hAnsi="inherit" w:cs="Arial"/>
                <w:b/>
                <w:bCs/>
                <w:color w:val="333333"/>
                <w:sz w:val="16"/>
                <w:lang w:val="it-IT" w:eastAsia="it-IT"/>
              </w:rPr>
              <w:t>Coinvolgimento degli stakeholders locali</w:t>
            </w:r>
          </w:p>
          <w:p w14:paraId="7661A72E" w14:textId="77777777" w:rsidR="007143E5" w:rsidRPr="004353AC" w:rsidRDefault="007143E5" w:rsidP="002D0560">
            <w:pPr>
              <w:spacing w:line="244" w:lineRule="atLeast"/>
              <w:textAlignment w:val="baseline"/>
              <w:rPr>
                <w:rFonts w:ascii="Arial" w:hAnsi="Arial" w:cs="Arial"/>
                <w:color w:val="333333"/>
                <w:sz w:val="16"/>
                <w:szCs w:val="16"/>
                <w:lang w:val="it-IT" w:eastAsia="it-IT"/>
              </w:rPr>
            </w:pPr>
            <w:r w:rsidRPr="004353AC">
              <w:rPr>
                <w:rFonts w:ascii="Arial" w:hAnsi="Arial" w:cs="Arial"/>
                <w:color w:val="333333"/>
                <w:sz w:val="16"/>
                <w:szCs w:val="16"/>
                <w:lang w:val="it-IT" w:eastAsia="it-IT"/>
              </w:rPr>
              <w:t>Durante l'intero progetto sar</w:t>
            </w:r>
            <w:r>
              <w:rPr>
                <w:rFonts w:ascii="Arial" w:hAnsi="Arial" w:cs="Arial"/>
                <w:color w:val="333333"/>
                <w:sz w:val="16"/>
                <w:szCs w:val="16"/>
                <w:lang w:val="it-IT" w:eastAsia="it-IT"/>
              </w:rPr>
              <w:t>anno</w:t>
            </w:r>
            <w:r w:rsidRPr="004353AC">
              <w:rPr>
                <w:rFonts w:ascii="Arial" w:hAnsi="Arial" w:cs="Arial"/>
                <w:color w:val="333333"/>
                <w:sz w:val="16"/>
                <w:szCs w:val="16"/>
                <w:lang w:val="it-IT" w:eastAsia="it-IT"/>
              </w:rPr>
              <w:t xml:space="preserve"> sviluppat</w:t>
            </w:r>
            <w:r>
              <w:rPr>
                <w:rFonts w:ascii="Arial" w:hAnsi="Arial" w:cs="Arial"/>
                <w:color w:val="333333"/>
                <w:sz w:val="16"/>
                <w:szCs w:val="16"/>
                <w:lang w:val="it-IT" w:eastAsia="it-IT"/>
              </w:rPr>
              <w:t>e</w:t>
            </w:r>
            <w:r w:rsidRPr="004353AC">
              <w:rPr>
                <w:rFonts w:ascii="Arial" w:hAnsi="Arial" w:cs="Arial"/>
                <w:color w:val="333333"/>
                <w:sz w:val="16"/>
                <w:szCs w:val="16"/>
                <w:lang w:val="it-IT" w:eastAsia="it-IT"/>
              </w:rPr>
              <w:t xml:space="preserve"> </w:t>
            </w:r>
            <w:r>
              <w:rPr>
                <w:rFonts w:ascii="Arial" w:hAnsi="Arial" w:cs="Arial"/>
                <w:color w:val="333333"/>
                <w:sz w:val="16"/>
                <w:szCs w:val="16"/>
                <w:lang w:val="it-IT" w:eastAsia="it-IT"/>
              </w:rPr>
              <w:t>tematiche</w:t>
            </w:r>
            <w:r w:rsidRPr="004353AC">
              <w:rPr>
                <w:rFonts w:ascii="Arial" w:hAnsi="Arial" w:cs="Arial"/>
                <w:color w:val="333333"/>
                <w:sz w:val="16"/>
                <w:szCs w:val="16"/>
                <w:lang w:val="it-IT" w:eastAsia="it-IT"/>
              </w:rPr>
              <w:t xml:space="preserve">, con il supporto di altri partner, per coinvolgere le associazioni locali </w:t>
            </w:r>
            <w:r>
              <w:rPr>
                <w:rFonts w:ascii="Arial" w:hAnsi="Arial" w:cs="Arial"/>
                <w:color w:val="333333"/>
                <w:sz w:val="16"/>
                <w:szCs w:val="16"/>
                <w:lang w:val="it-IT" w:eastAsia="it-IT"/>
              </w:rPr>
              <w:t>anche attraverso</w:t>
            </w:r>
            <w:r w:rsidRPr="004353AC">
              <w:rPr>
                <w:rFonts w:ascii="Arial" w:hAnsi="Arial" w:cs="Arial"/>
                <w:color w:val="333333"/>
                <w:sz w:val="16"/>
                <w:szCs w:val="16"/>
                <w:lang w:val="it-IT" w:eastAsia="it-IT"/>
              </w:rPr>
              <w:t xml:space="preserve"> workshops volti a sensibilizzare </w:t>
            </w:r>
            <w:r>
              <w:rPr>
                <w:rFonts w:ascii="Arial" w:hAnsi="Arial" w:cs="Arial"/>
                <w:color w:val="333333"/>
                <w:sz w:val="16"/>
                <w:szCs w:val="16"/>
                <w:lang w:val="it-IT" w:eastAsia="it-IT"/>
              </w:rPr>
              <w:t>tutti gli attori del progetto</w:t>
            </w:r>
            <w:r w:rsidRPr="004353AC">
              <w:rPr>
                <w:rFonts w:ascii="Arial" w:hAnsi="Arial" w:cs="Arial"/>
                <w:color w:val="333333"/>
                <w:sz w:val="16"/>
                <w:szCs w:val="16"/>
                <w:lang w:val="it-IT" w:eastAsia="it-IT"/>
              </w:rPr>
              <w:t xml:space="preserve"> </w:t>
            </w:r>
            <w:r>
              <w:rPr>
                <w:rFonts w:ascii="Arial" w:hAnsi="Arial" w:cs="Arial"/>
                <w:color w:val="333333"/>
                <w:sz w:val="16"/>
                <w:szCs w:val="16"/>
                <w:lang w:val="it-IT" w:eastAsia="it-IT"/>
              </w:rPr>
              <w:t>e</w:t>
            </w:r>
            <w:r w:rsidRPr="004353AC">
              <w:rPr>
                <w:rFonts w:ascii="Arial" w:hAnsi="Arial" w:cs="Arial"/>
                <w:color w:val="333333"/>
                <w:sz w:val="16"/>
                <w:szCs w:val="16"/>
                <w:lang w:val="it-IT" w:eastAsia="it-IT"/>
              </w:rPr>
              <w:t xml:space="preserve"> saranno organizzati in tre momenti chiave del progetto: </w:t>
            </w:r>
          </w:p>
          <w:p w14:paraId="1B579636" w14:textId="77777777" w:rsidR="007143E5" w:rsidRPr="004353AC" w:rsidRDefault="007143E5" w:rsidP="004353AC">
            <w:pPr>
              <w:numPr>
                <w:ilvl w:val="0"/>
                <w:numId w:val="28"/>
              </w:numPr>
              <w:spacing w:line="244" w:lineRule="atLeast"/>
              <w:ind w:left="0"/>
              <w:textAlignment w:val="baseline"/>
              <w:rPr>
                <w:rFonts w:ascii="inherit" w:hAnsi="inherit" w:cs="Arial"/>
                <w:color w:val="333333"/>
                <w:sz w:val="16"/>
                <w:szCs w:val="16"/>
                <w:lang w:val="it-IT" w:eastAsia="it-IT"/>
              </w:rPr>
            </w:pPr>
            <w:r w:rsidRPr="004353AC">
              <w:rPr>
                <w:rFonts w:ascii="inherit" w:hAnsi="inherit" w:cs="Arial"/>
                <w:color w:val="333333"/>
                <w:sz w:val="16"/>
                <w:szCs w:val="16"/>
                <w:lang w:val="it-IT" w:eastAsia="it-IT"/>
              </w:rPr>
              <w:t xml:space="preserve">Il primo workshop sarà organizzato nel mese di gennaio  per presentare il progetto e chiedere la partecipazione attiva </w:t>
            </w:r>
            <w:r>
              <w:rPr>
                <w:rFonts w:ascii="inherit" w:hAnsi="inherit" w:cs="Arial"/>
                <w:color w:val="333333"/>
                <w:sz w:val="16"/>
                <w:szCs w:val="16"/>
                <w:lang w:val="it-IT" w:eastAsia="it-IT"/>
              </w:rPr>
              <w:t>delle varie componenti;</w:t>
            </w:r>
          </w:p>
          <w:p w14:paraId="0A2A4AE5" w14:textId="77777777" w:rsidR="007143E5" w:rsidRPr="004353AC" w:rsidRDefault="007143E5" w:rsidP="004353AC">
            <w:pPr>
              <w:numPr>
                <w:ilvl w:val="0"/>
                <w:numId w:val="28"/>
              </w:numPr>
              <w:spacing w:line="244" w:lineRule="atLeast"/>
              <w:ind w:left="0"/>
              <w:textAlignment w:val="baseline"/>
              <w:rPr>
                <w:rFonts w:ascii="inherit" w:hAnsi="inherit" w:cs="Arial"/>
                <w:color w:val="333333"/>
                <w:sz w:val="16"/>
                <w:szCs w:val="16"/>
                <w:lang w:val="it-IT" w:eastAsia="it-IT"/>
              </w:rPr>
            </w:pPr>
            <w:r w:rsidRPr="004353AC">
              <w:rPr>
                <w:rFonts w:ascii="inherit" w:hAnsi="inherit" w:cs="Arial"/>
                <w:color w:val="333333"/>
                <w:sz w:val="16"/>
                <w:szCs w:val="16"/>
                <w:lang w:val="it-IT" w:eastAsia="it-IT"/>
              </w:rPr>
              <w:t xml:space="preserve">il secondo workshop sarà organizzato </w:t>
            </w:r>
            <w:r>
              <w:rPr>
                <w:rFonts w:ascii="inherit" w:hAnsi="inherit" w:cs="Arial"/>
                <w:color w:val="333333"/>
                <w:sz w:val="16"/>
                <w:szCs w:val="16"/>
                <w:lang w:val="it-IT" w:eastAsia="it-IT"/>
              </w:rPr>
              <w:t>alla fine del quarto anno</w:t>
            </w:r>
            <w:r w:rsidRPr="004353AC">
              <w:rPr>
                <w:rFonts w:ascii="inherit" w:hAnsi="inherit" w:cs="Arial"/>
                <w:color w:val="333333"/>
                <w:sz w:val="16"/>
                <w:szCs w:val="16"/>
                <w:lang w:val="it-IT" w:eastAsia="it-IT"/>
              </w:rPr>
              <w:t xml:space="preserve">  per comunicare lo stato di avanzamento del progetto; </w:t>
            </w:r>
          </w:p>
          <w:p w14:paraId="1387EC4A" w14:textId="77777777" w:rsidR="007143E5" w:rsidRPr="004353AC" w:rsidRDefault="007143E5" w:rsidP="004353AC">
            <w:pPr>
              <w:numPr>
                <w:ilvl w:val="0"/>
                <w:numId w:val="28"/>
              </w:numPr>
              <w:spacing w:line="244" w:lineRule="atLeast"/>
              <w:ind w:left="0"/>
              <w:textAlignment w:val="baseline"/>
              <w:rPr>
                <w:rFonts w:ascii="inherit" w:hAnsi="inherit" w:cs="Arial"/>
                <w:color w:val="333333"/>
                <w:sz w:val="16"/>
                <w:szCs w:val="16"/>
                <w:lang w:val="it-IT" w:eastAsia="it-IT"/>
              </w:rPr>
            </w:pPr>
            <w:r>
              <w:rPr>
                <w:rFonts w:ascii="inherit" w:hAnsi="inherit" w:cs="Arial"/>
                <w:color w:val="333333"/>
                <w:sz w:val="16"/>
                <w:szCs w:val="16"/>
                <w:lang w:val="it-IT" w:eastAsia="it-IT"/>
              </w:rPr>
              <w:t xml:space="preserve">il terzo workshop </w:t>
            </w:r>
            <w:r w:rsidRPr="004353AC">
              <w:rPr>
                <w:rFonts w:ascii="inherit" w:hAnsi="inherit" w:cs="Arial"/>
                <w:color w:val="333333"/>
                <w:sz w:val="16"/>
                <w:szCs w:val="16"/>
                <w:lang w:val="it-IT" w:eastAsia="it-IT"/>
              </w:rPr>
              <w:t xml:space="preserve"> verrà organizzato </w:t>
            </w:r>
            <w:r>
              <w:rPr>
                <w:rFonts w:ascii="inherit" w:hAnsi="inherit" w:cs="Arial"/>
                <w:color w:val="333333"/>
                <w:sz w:val="16"/>
                <w:szCs w:val="16"/>
                <w:lang w:val="it-IT" w:eastAsia="it-IT"/>
              </w:rPr>
              <w:t>alla fine del quinto anno</w:t>
            </w:r>
            <w:r w:rsidRPr="004353AC">
              <w:rPr>
                <w:rFonts w:ascii="inherit" w:hAnsi="inherit" w:cs="Arial"/>
                <w:color w:val="333333"/>
                <w:sz w:val="16"/>
                <w:szCs w:val="16"/>
                <w:lang w:val="it-IT" w:eastAsia="it-IT"/>
              </w:rPr>
              <w:t xml:space="preserve"> e sarà volto a raccogliere informazioni sulle </w:t>
            </w:r>
            <w:r>
              <w:rPr>
                <w:rFonts w:ascii="inherit" w:hAnsi="inherit" w:cs="Arial"/>
                <w:color w:val="333333"/>
                <w:sz w:val="16"/>
                <w:szCs w:val="16"/>
                <w:lang w:val="it-IT" w:eastAsia="it-IT"/>
              </w:rPr>
              <w:t>competenze acquisite e sull’esperienza in generale.</w:t>
            </w:r>
          </w:p>
          <w:p w14:paraId="60809618" w14:textId="77777777" w:rsidR="007143E5" w:rsidRDefault="007143E5" w:rsidP="00145F3B">
            <w:pPr>
              <w:spacing w:after="250" w:line="244" w:lineRule="atLeast"/>
              <w:textAlignment w:val="baseline"/>
              <w:rPr>
                <w:rFonts w:ascii="Arial" w:hAnsi="Arial" w:cs="Arial"/>
                <w:color w:val="333333"/>
                <w:sz w:val="16"/>
                <w:szCs w:val="16"/>
                <w:lang w:val="it-IT" w:eastAsia="it-IT"/>
              </w:rPr>
            </w:pPr>
            <w:r w:rsidRPr="004353AC">
              <w:rPr>
                <w:rFonts w:ascii="Arial" w:hAnsi="Arial" w:cs="Arial"/>
                <w:color w:val="333333"/>
                <w:sz w:val="16"/>
                <w:szCs w:val="16"/>
                <w:lang w:val="it-IT" w:eastAsia="it-IT"/>
              </w:rPr>
              <w:t> Nell'ambito di ogni incontro, riunioni e workshop, </w:t>
            </w:r>
            <w:r>
              <w:rPr>
                <w:rFonts w:ascii="Arial" w:hAnsi="Arial" w:cs="Arial"/>
                <w:color w:val="333333"/>
                <w:sz w:val="16"/>
                <w:szCs w:val="16"/>
                <w:lang w:val="it-IT" w:eastAsia="it-IT"/>
              </w:rPr>
              <w:t>i</w:t>
            </w:r>
            <w:r w:rsidRPr="004353AC">
              <w:rPr>
                <w:rFonts w:ascii="Arial" w:hAnsi="Arial" w:cs="Arial"/>
                <w:color w:val="333333"/>
                <w:sz w:val="16"/>
                <w:szCs w:val="16"/>
                <w:lang w:val="it-IT" w:eastAsia="it-IT"/>
              </w:rPr>
              <w:t xml:space="preserve"> presenti saranno invitati a compilare un questionario specifico volto a monitorare l'impatto del progetto.</w:t>
            </w:r>
          </w:p>
          <w:p w14:paraId="400AEDF0" w14:textId="77777777" w:rsidR="007143E5" w:rsidRPr="004353AC" w:rsidRDefault="007143E5" w:rsidP="002D0560">
            <w:pPr>
              <w:spacing w:line="244" w:lineRule="atLeast"/>
              <w:textAlignment w:val="baseline"/>
              <w:rPr>
                <w:rFonts w:ascii="Arial" w:hAnsi="Arial" w:cs="Arial"/>
                <w:color w:val="333333"/>
                <w:sz w:val="16"/>
                <w:szCs w:val="16"/>
                <w:lang w:val="it-IT" w:eastAsia="it-IT"/>
              </w:rPr>
            </w:pPr>
            <w:r w:rsidRPr="004353AC">
              <w:rPr>
                <w:rFonts w:ascii="inherit" w:hAnsi="inherit" w:cs="Arial"/>
                <w:b/>
                <w:bCs/>
                <w:color w:val="333333"/>
                <w:sz w:val="16"/>
                <w:lang w:val="it-IT" w:eastAsia="it-IT"/>
              </w:rPr>
              <w:t xml:space="preserve">Diffusione dei risultati di progetto </w:t>
            </w:r>
          </w:p>
          <w:p w14:paraId="7E56D425" w14:textId="77777777" w:rsidR="007143E5" w:rsidRPr="004353AC" w:rsidRDefault="007143E5" w:rsidP="004353AC">
            <w:pPr>
              <w:spacing w:after="250" w:line="244" w:lineRule="atLeast"/>
              <w:textAlignment w:val="baseline"/>
              <w:rPr>
                <w:rFonts w:ascii="Arial" w:hAnsi="Arial" w:cs="Arial"/>
                <w:color w:val="333333"/>
                <w:sz w:val="16"/>
                <w:szCs w:val="16"/>
                <w:lang w:val="it-IT" w:eastAsia="it-IT"/>
              </w:rPr>
            </w:pPr>
            <w:r w:rsidRPr="004353AC">
              <w:rPr>
                <w:rFonts w:ascii="Arial" w:hAnsi="Arial" w:cs="Arial"/>
                <w:color w:val="333333"/>
                <w:sz w:val="16"/>
                <w:szCs w:val="16"/>
                <w:lang w:val="it-IT" w:eastAsia="it-IT"/>
              </w:rPr>
              <w:t xml:space="preserve">Saranno organizzati degli eventi di comunicazione a livello </w:t>
            </w:r>
            <w:r>
              <w:rPr>
                <w:rFonts w:ascii="Arial" w:hAnsi="Arial" w:cs="Arial"/>
                <w:color w:val="333333"/>
                <w:sz w:val="16"/>
                <w:szCs w:val="16"/>
                <w:lang w:val="it-IT" w:eastAsia="it-IT"/>
              </w:rPr>
              <w:t>locale</w:t>
            </w:r>
            <w:r w:rsidRPr="004353AC">
              <w:rPr>
                <w:rFonts w:ascii="Arial" w:hAnsi="Arial" w:cs="Arial"/>
                <w:color w:val="333333"/>
                <w:sz w:val="16"/>
                <w:szCs w:val="16"/>
                <w:lang w:val="it-IT" w:eastAsia="it-IT"/>
              </w:rPr>
              <w:t xml:space="preserve">, con l'obiettivo di presentare il progetto, catturare l'interesse di un vasto pubblico e degli stakeholders, informare l'opinione pubblica e i professionisti, e comunicare l'impegno di gestione integrata </w:t>
            </w:r>
            <w:r>
              <w:rPr>
                <w:rFonts w:ascii="Arial" w:hAnsi="Arial" w:cs="Arial"/>
                <w:color w:val="333333"/>
                <w:sz w:val="16"/>
                <w:szCs w:val="16"/>
                <w:lang w:val="it-IT" w:eastAsia="it-IT"/>
              </w:rPr>
              <w:t>della scuola.</w:t>
            </w:r>
          </w:p>
          <w:p w14:paraId="641585FA" w14:textId="77777777" w:rsidR="007143E5" w:rsidRPr="004353AC" w:rsidRDefault="007143E5" w:rsidP="004353AC">
            <w:pPr>
              <w:spacing w:line="244" w:lineRule="atLeast"/>
              <w:textAlignment w:val="baseline"/>
              <w:rPr>
                <w:rFonts w:ascii="Arial" w:hAnsi="Arial" w:cs="Arial"/>
                <w:color w:val="333333"/>
                <w:sz w:val="16"/>
                <w:szCs w:val="16"/>
                <w:lang w:val="it-IT" w:eastAsia="it-IT"/>
              </w:rPr>
            </w:pPr>
            <w:r w:rsidRPr="004353AC">
              <w:rPr>
                <w:rFonts w:ascii="inherit" w:hAnsi="inherit" w:cs="Arial"/>
                <w:b/>
                <w:bCs/>
                <w:color w:val="333333"/>
                <w:sz w:val="16"/>
                <w:lang w:val="it-IT" w:eastAsia="it-IT"/>
              </w:rPr>
              <w:t xml:space="preserve"> Elaborazione del materiale divulgativo del progetto</w:t>
            </w:r>
          </w:p>
          <w:p w14:paraId="28C1AF73" w14:textId="77777777" w:rsidR="007143E5" w:rsidRPr="004353AC" w:rsidRDefault="007143E5" w:rsidP="004353AC">
            <w:pPr>
              <w:spacing w:after="250" w:line="244" w:lineRule="atLeast"/>
              <w:textAlignment w:val="baseline"/>
              <w:rPr>
                <w:rFonts w:ascii="Arial" w:hAnsi="Arial" w:cs="Arial"/>
                <w:color w:val="333333"/>
                <w:sz w:val="16"/>
                <w:szCs w:val="16"/>
                <w:lang w:val="it-IT" w:eastAsia="it-IT"/>
              </w:rPr>
            </w:pPr>
            <w:r w:rsidRPr="004353AC">
              <w:rPr>
                <w:rFonts w:ascii="Arial" w:hAnsi="Arial" w:cs="Arial"/>
                <w:color w:val="333333"/>
                <w:sz w:val="16"/>
                <w:szCs w:val="16"/>
                <w:lang w:val="it-IT" w:eastAsia="it-IT"/>
              </w:rPr>
              <w:t>Verranno elaborati diversi materiali divulgativi che prevedono la definizione di una progetto grafico complessivo, la realizzazione di materiale informativo (disponibile in archivio, supporti multimediali e / o in carta) e la realizzazione di comunicati stampa.</w:t>
            </w:r>
          </w:p>
          <w:p w14:paraId="29748A46" w14:textId="77777777" w:rsidR="007143E5" w:rsidRPr="004353AC" w:rsidRDefault="007143E5" w:rsidP="004353AC">
            <w:pPr>
              <w:spacing w:line="244" w:lineRule="atLeast"/>
              <w:textAlignment w:val="baseline"/>
              <w:rPr>
                <w:rFonts w:ascii="Arial" w:hAnsi="Arial" w:cs="Arial"/>
                <w:color w:val="333333"/>
                <w:sz w:val="16"/>
                <w:szCs w:val="16"/>
                <w:lang w:val="it-IT" w:eastAsia="it-IT"/>
              </w:rPr>
            </w:pPr>
            <w:r w:rsidRPr="004353AC">
              <w:rPr>
                <w:rFonts w:ascii="inherit" w:hAnsi="inherit" w:cs="Arial"/>
                <w:b/>
                <w:bCs/>
                <w:color w:val="333333"/>
                <w:sz w:val="16"/>
                <w:lang w:val="it-IT" w:eastAsia="it-IT"/>
              </w:rPr>
              <w:t xml:space="preserve"> Layman’s report</w:t>
            </w:r>
          </w:p>
          <w:p w14:paraId="76E95B72" w14:textId="77777777" w:rsidR="007143E5" w:rsidRPr="002D0560" w:rsidRDefault="007143E5" w:rsidP="002D0560">
            <w:pPr>
              <w:spacing w:after="250" w:line="244" w:lineRule="atLeast"/>
              <w:textAlignment w:val="baseline"/>
              <w:rPr>
                <w:rFonts w:ascii="Arial" w:hAnsi="Arial" w:cs="Arial"/>
                <w:color w:val="333333"/>
                <w:sz w:val="16"/>
                <w:szCs w:val="16"/>
                <w:lang w:val="it-IT" w:eastAsia="it-IT"/>
              </w:rPr>
            </w:pPr>
            <w:r w:rsidRPr="004353AC">
              <w:rPr>
                <w:rFonts w:ascii="Arial" w:hAnsi="Arial" w:cs="Arial"/>
                <w:color w:val="333333"/>
                <w:sz w:val="16"/>
                <w:szCs w:val="16"/>
                <w:lang w:val="it-IT" w:eastAsia="it-IT"/>
              </w:rPr>
              <w:t>Il Layman’s report, che verrà prodotto al termine del progetto, ha come obiettivo quello di raccontare le azioni, gli obiettivi, le azioni e i risultati. Il documento (10 pagine max) sarà pubblicato sia in italiano che in inglese e sarà disponibile sia sui i siti web sia diffuso in copie cartacee.</w:t>
            </w:r>
          </w:p>
        </w:tc>
      </w:tr>
    </w:tbl>
    <w:p w14:paraId="73AF1490" w14:textId="77777777" w:rsidR="007143E5" w:rsidRDefault="007143E5">
      <w:pPr>
        <w:rPr>
          <w:lang w:val="it-IT"/>
        </w:rPr>
      </w:pPr>
    </w:p>
    <w:p w14:paraId="1EB4D153" w14:textId="77777777" w:rsidR="007143E5" w:rsidRDefault="007143E5">
      <w:pPr>
        <w:rPr>
          <w:lang w:val="it-IT"/>
        </w:rPr>
      </w:pPr>
    </w:p>
    <w:p w14:paraId="19CF1E1E" w14:textId="77777777" w:rsidR="007143E5" w:rsidRPr="00C83A04" w:rsidRDefault="007143E5">
      <w:pPr>
        <w:rPr>
          <w:b/>
          <w:lang w:val="it-IT"/>
        </w:rPr>
      </w:pPr>
      <w:r w:rsidRPr="00C83A04">
        <w:rPr>
          <w:b/>
          <w:lang w:val="it-IT"/>
        </w:rPr>
        <w:t>ALLEGATI:</w:t>
      </w:r>
      <w:r w:rsidR="00C83A04" w:rsidRPr="00C83A04">
        <w:rPr>
          <w:b/>
          <w:lang w:val="it-IT"/>
        </w:rPr>
        <w:t xml:space="preserve"> PROGETTI DETTAGLIATI PER INDIRIZZI ED ARTICOLAZIONI</w:t>
      </w:r>
    </w:p>
    <w:p w14:paraId="39C32AE2" w14:textId="77777777" w:rsidR="007143E5" w:rsidRDefault="007143E5">
      <w:pPr>
        <w:rPr>
          <w:lang w:val="it-IT"/>
        </w:rPr>
      </w:pPr>
    </w:p>
    <w:p w14:paraId="0F50EC9B" w14:textId="77777777" w:rsidR="007143E5" w:rsidRPr="00D4484B" w:rsidRDefault="007143E5">
      <w:pPr>
        <w:rPr>
          <w:lang w:val="it-IT"/>
        </w:rPr>
      </w:pPr>
    </w:p>
    <w:sectPr w:rsidR="007143E5" w:rsidRPr="00D4484B" w:rsidSect="00C52A52">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E5C86" w14:textId="77777777" w:rsidR="001D1054" w:rsidRDefault="001D1054" w:rsidP="00C83A04">
      <w:r>
        <w:separator/>
      </w:r>
    </w:p>
  </w:endnote>
  <w:endnote w:type="continuationSeparator" w:id="0">
    <w:p w14:paraId="18B4D888" w14:textId="77777777" w:rsidR="001D1054" w:rsidRDefault="001D1054" w:rsidP="00C83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62599" w14:textId="77777777" w:rsidR="00C83A04" w:rsidRDefault="00E22F2B">
    <w:pPr>
      <w:pStyle w:val="Pidipagina"/>
      <w:jc w:val="right"/>
    </w:pPr>
    <w:r>
      <w:fldChar w:fldCharType="begin"/>
    </w:r>
    <w:r>
      <w:instrText xml:space="preserve"> PAGE   \* MERGEFORMAT </w:instrText>
    </w:r>
    <w:r>
      <w:fldChar w:fldCharType="separate"/>
    </w:r>
    <w:r>
      <w:rPr>
        <w:noProof/>
      </w:rPr>
      <w:t>1</w:t>
    </w:r>
    <w:r>
      <w:rPr>
        <w:noProof/>
      </w:rPr>
      <w:fldChar w:fldCharType="end"/>
    </w:r>
  </w:p>
  <w:p w14:paraId="1C3D4B9B" w14:textId="77777777" w:rsidR="00C83A04" w:rsidRDefault="00C83A0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BAB50" w14:textId="77777777" w:rsidR="001D1054" w:rsidRDefault="001D1054" w:rsidP="00C83A04">
      <w:r>
        <w:separator/>
      </w:r>
    </w:p>
  </w:footnote>
  <w:footnote w:type="continuationSeparator" w:id="0">
    <w:p w14:paraId="580C9AF3" w14:textId="77777777" w:rsidR="001D1054" w:rsidRDefault="001D1054" w:rsidP="00C83A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D315C"/>
    <w:multiLevelType w:val="hybridMultilevel"/>
    <w:tmpl w:val="DEF8580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767789"/>
    <w:multiLevelType w:val="multilevel"/>
    <w:tmpl w:val="30F0C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9D11C6"/>
    <w:multiLevelType w:val="hybridMultilevel"/>
    <w:tmpl w:val="B4FEEF9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9284E"/>
    <w:multiLevelType w:val="hybridMultilevel"/>
    <w:tmpl w:val="C728D7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745AE4"/>
    <w:multiLevelType w:val="multilevel"/>
    <w:tmpl w:val="FFFFFFFF"/>
    <w:lvl w:ilvl="0">
      <w:start w:val="1"/>
      <w:numFmt w:val="bullet"/>
      <w:lvlText w:val="•"/>
      <w:lvlJc w:val="left"/>
      <w:pPr>
        <w:ind w:left="360"/>
      </w:pPr>
      <w:rPr>
        <w:rFonts w:ascii="Arial" w:eastAsia="Times New Roman" w:hAnsi="Arial"/>
        <w:sz w:val="24"/>
      </w:rPr>
    </w:lvl>
    <w:lvl w:ilvl="1">
      <w:start w:val="1"/>
      <w:numFmt w:val="bullet"/>
      <w:lvlText w:val="o"/>
      <w:lvlJc w:val="left"/>
      <w:pPr>
        <w:ind w:left="1440" w:firstLine="1080"/>
      </w:pPr>
      <w:rPr>
        <w:rFonts w:ascii="Arial" w:eastAsia="Times New Roman" w:hAnsi="Arial"/>
      </w:rPr>
    </w:lvl>
    <w:lvl w:ilvl="2">
      <w:start w:val="1"/>
      <w:numFmt w:val="bullet"/>
      <w:lvlText w:val="▪"/>
      <w:lvlJc w:val="left"/>
      <w:pPr>
        <w:ind w:left="2160" w:firstLine="1800"/>
      </w:pPr>
      <w:rPr>
        <w:rFonts w:ascii="Arial" w:eastAsia="Times New Roman" w:hAnsi="Arial"/>
      </w:rPr>
    </w:lvl>
    <w:lvl w:ilvl="3">
      <w:start w:val="1"/>
      <w:numFmt w:val="bullet"/>
      <w:lvlText w:val="●"/>
      <w:lvlJc w:val="left"/>
      <w:pPr>
        <w:ind w:left="2880" w:firstLine="2520"/>
      </w:pPr>
      <w:rPr>
        <w:rFonts w:ascii="Arial" w:eastAsia="Times New Roman" w:hAnsi="Arial"/>
      </w:rPr>
    </w:lvl>
    <w:lvl w:ilvl="4">
      <w:start w:val="1"/>
      <w:numFmt w:val="bullet"/>
      <w:lvlText w:val="o"/>
      <w:lvlJc w:val="left"/>
      <w:pPr>
        <w:ind w:left="3600" w:firstLine="3240"/>
      </w:pPr>
      <w:rPr>
        <w:rFonts w:ascii="Arial" w:eastAsia="Times New Roman" w:hAnsi="Arial"/>
      </w:rPr>
    </w:lvl>
    <w:lvl w:ilvl="5">
      <w:start w:val="1"/>
      <w:numFmt w:val="bullet"/>
      <w:lvlText w:val="▪"/>
      <w:lvlJc w:val="left"/>
      <w:pPr>
        <w:ind w:left="4320" w:firstLine="3960"/>
      </w:pPr>
      <w:rPr>
        <w:rFonts w:ascii="Arial" w:eastAsia="Times New Roman" w:hAnsi="Arial"/>
      </w:rPr>
    </w:lvl>
    <w:lvl w:ilvl="6">
      <w:start w:val="1"/>
      <w:numFmt w:val="bullet"/>
      <w:lvlText w:val="●"/>
      <w:lvlJc w:val="left"/>
      <w:pPr>
        <w:ind w:left="5040" w:firstLine="4680"/>
      </w:pPr>
      <w:rPr>
        <w:rFonts w:ascii="Arial" w:eastAsia="Times New Roman" w:hAnsi="Arial"/>
      </w:rPr>
    </w:lvl>
    <w:lvl w:ilvl="7">
      <w:start w:val="1"/>
      <w:numFmt w:val="bullet"/>
      <w:lvlText w:val="o"/>
      <w:lvlJc w:val="left"/>
      <w:pPr>
        <w:ind w:left="5760" w:firstLine="5400"/>
      </w:pPr>
      <w:rPr>
        <w:rFonts w:ascii="Arial" w:eastAsia="Times New Roman" w:hAnsi="Arial"/>
      </w:rPr>
    </w:lvl>
    <w:lvl w:ilvl="8">
      <w:start w:val="1"/>
      <w:numFmt w:val="bullet"/>
      <w:lvlText w:val="▪"/>
      <w:lvlJc w:val="left"/>
      <w:pPr>
        <w:ind w:left="6480" w:firstLine="6120"/>
      </w:pPr>
      <w:rPr>
        <w:rFonts w:ascii="Arial" w:eastAsia="Times New Roman" w:hAnsi="Arial"/>
      </w:rPr>
    </w:lvl>
  </w:abstractNum>
  <w:abstractNum w:abstractNumId="5" w15:restartNumberingAfterBreak="0">
    <w:nsid w:val="15AB75C1"/>
    <w:multiLevelType w:val="hybridMultilevel"/>
    <w:tmpl w:val="D5A83CAE"/>
    <w:lvl w:ilvl="0" w:tplc="7C86A862">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432DDF"/>
    <w:multiLevelType w:val="hybridMultilevel"/>
    <w:tmpl w:val="002AB3BE"/>
    <w:lvl w:ilvl="0" w:tplc="0DA85B6C">
      <w:start w:val="1"/>
      <w:numFmt w:val="lowerLetter"/>
      <w:lvlText w:val="%1)"/>
      <w:lvlJc w:val="left"/>
      <w:pPr>
        <w:ind w:left="900" w:hanging="360"/>
      </w:pPr>
      <w:rPr>
        <w:rFonts w:ascii="Arial" w:eastAsia="Times New Roman" w:hAnsi="Arial" w:cs="Times New Roman" w:hint="default"/>
        <w:b/>
        <w:bCs/>
        <w:spacing w:val="-1"/>
        <w:w w:val="100"/>
        <w:sz w:val="22"/>
        <w:szCs w:val="22"/>
      </w:rPr>
    </w:lvl>
    <w:lvl w:ilvl="1" w:tplc="9628E77A">
      <w:start w:val="1"/>
      <w:numFmt w:val="bullet"/>
      <w:lvlText w:val="•"/>
      <w:lvlJc w:val="left"/>
      <w:pPr>
        <w:ind w:left="1796" w:hanging="360"/>
      </w:pPr>
      <w:rPr>
        <w:rFonts w:hint="default"/>
      </w:rPr>
    </w:lvl>
    <w:lvl w:ilvl="2" w:tplc="F698DC2E">
      <w:start w:val="1"/>
      <w:numFmt w:val="bullet"/>
      <w:lvlText w:val="•"/>
      <w:lvlJc w:val="left"/>
      <w:pPr>
        <w:ind w:left="2692" w:hanging="360"/>
      </w:pPr>
      <w:rPr>
        <w:rFonts w:hint="default"/>
      </w:rPr>
    </w:lvl>
    <w:lvl w:ilvl="3" w:tplc="51EAF5D8">
      <w:start w:val="1"/>
      <w:numFmt w:val="bullet"/>
      <w:lvlText w:val="•"/>
      <w:lvlJc w:val="left"/>
      <w:pPr>
        <w:ind w:left="3588" w:hanging="360"/>
      </w:pPr>
      <w:rPr>
        <w:rFonts w:hint="default"/>
      </w:rPr>
    </w:lvl>
    <w:lvl w:ilvl="4" w:tplc="ED2096E6">
      <w:start w:val="1"/>
      <w:numFmt w:val="bullet"/>
      <w:lvlText w:val="•"/>
      <w:lvlJc w:val="left"/>
      <w:pPr>
        <w:ind w:left="4484" w:hanging="360"/>
      </w:pPr>
      <w:rPr>
        <w:rFonts w:hint="default"/>
      </w:rPr>
    </w:lvl>
    <w:lvl w:ilvl="5" w:tplc="628E3708">
      <w:start w:val="1"/>
      <w:numFmt w:val="bullet"/>
      <w:lvlText w:val="•"/>
      <w:lvlJc w:val="left"/>
      <w:pPr>
        <w:ind w:left="5380" w:hanging="360"/>
      </w:pPr>
      <w:rPr>
        <w:rFonts w:hint="default"/>
      </w:rPr>
    </w:lvl>
    <w:lvl w:ilvl="6" w:tplc="A45627E6">
      <w:start w:val="1"/>
      <w:numFmt w:val="bullet"/>
      <w:lvlText w:val="•"/>
      <w:lvlJc w:val="left"/>
      <w:pPr>
        <w:ind w:left="6276" w:hanging="360"/>
      </w:pPr>
      <w:rPr>
        <w:rFonts w:hint="default"/>
      </w:rPr>
    </w:lvl>
    <w:lvl w:ilvl="7" w:tplc="ECA2A082">
      <w:start w:val="1"/>
      <w:numFmt w:val="bullet"/>
      <w:lvlText w:val="•"/>
      <w:lvlJc w:val="left"/>
      <w:pPr>
        <w:ind w:left="7172" w:hanging="360"/>
      </w:pPr>
      <w:rPr>
        <w:rFonts w:hint="default"/>
      </w:rPr>
    </w:lvl>
    <w:lvl w:ilvl="8" w:tplc="1764BB06">
      <w:start w:val="1"/>
      <w:numFmt w:val="bullet"/>
      <w:lvlText w:val="•"/>
      <w:lvlJc w:val="left"/>
      <w:pPr>
        <w:ind w:left="8068" w:hanging="360"/>
      </w:pPr>
      <w:rPr>
        <w:rFonts w:hint="default"/>
      </w:rPr>
    </w:lvl>
  </w:abstractNum>
  <w:abstractNum w:abstractNumId="7" w15:restartNumberingAfterBreak="0">
    <w:nsid w:val="26AC60AD"/>
    <w:multiLevelType w:val="hybridMultilevel"/>
    <w:tmpl w:val="CCCAEB90"/>
    <w:lvl w:ilvl="0" w:tplc="F03CD402">
      <w:numFmt w:val="bullet"/>
      <w:lvlText w:val="-"/>
      <w:lvlJc w:val="left"/>
      <w:pPr>
        <w:ind w:left="720" w:hanging="360"/>
      </w:pPr>
      <w:rPr>
        <w:rFonts w:ascii="Times New Roman" w:eastAsia="Times New Roma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15:restartNumberingAfterBreak="0">
    <w:nsid w:val="32691D15"/>
    <w:multiLevelType w:val="hybridMultilevel"/>
    <w:tmpl w:val="C1C059E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6960E4"/>
    <w:multiLevelType w:val="hybridMultilevel"/>
    <w:tmpl w:val="9984C29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F96938"/>
    <w:multiLevelType w:val="multilevel"/>
    <w:tmpl w:val="8D5227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372536E5"/>
    <w:multiLevelType w:val="hybridMultilevel"/>
    <w:tmpl w:val="BBE020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336ECF"/>
    <w:multiLevelType w:val="hybridMultilevel"/>
    <w:tmpl w:val="B970A9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9DA0DAA"/>
    <w:multiLevelType w:val="hybridMultilevel"/>
    <w:tmpl w:val="B8D40DA2"/>
    <w:lvl w:ilvl="0" w:tplc="73529F4C">
      <w:start w:val="1"/>
      <w:numFmt w:val="lowerLetter"/>
      <w:lvlText w:val="%1)"/>
      <w:lvlJc w:val="left"/>
      <w:pPr>
        <w:ind w:left="820" w:hanging="281"/>
      </w:pPr>
      <w:rPr>
        <w:rFonts w:ascii="Arial" w:eastAsia="Times New Roman" w:hAnsi="Arial" w:cs="Times New Roman" w:hint="default"/>
        <w:b/>
        <w:bCs/>
        <w:spacing w:val="-1"/>
        <w:w w:val="100"/>
        <w:sz w:val="22"/>
        <w:szCs w:val="22"/>
      </w:rPr>
    </w:lvl>
    <w:lvl w:ilvl="1" w:tplc="90F0EC84">
      <w:start w:val="1"/>
      <w:numFmt w:val="bullet"/>
      <w:lvlText w:val="•"/>
      <w:lvlJc w:val="left"/>
      <w:pPr>
        <w:ind w:left="1724" w:hanging="281"/>
      </w:pPr>
      <w:rPr>
        <w:rFonts w:hint="default"/>
      </w:rPr>
    </w:lvl>
    <w:lvl w:ilvl="2" w:tplc="203E42AA">
      <w:start w:val="1"/>
      <w:numFmt w:val="bullet"/>
      <w:lvlText w:val="•"/>
      <w:lvlJc w:val="left"/>
      <w:pPr>
        <w:ind w:left="2628" w:hanging="281"/>
      </w:pPr>
      <w:rPr>
        <w:rFonts w:hint="default"/>
      </w:rPr>
    </w:lvl>
    <w:lvl w:ilvl="3" w:tplc="FC9A3CD6">
      <w:start w:val="1"/>
      <w:numFmt w:val="bullet"/>
      <w:lvlText w:val="•"/>
      <w:lvlJc w:val="left"/>
      <w:pPr>
        <w:ind w:left="3532" w:hanging="281"/>
      </w:pPr>
      <w:rPr>
        <w:rFonts w:hint="default"/>
      </w:rPr>
    </w:lvl>
    <w:lvl w:ilvl="4" w:tplc="46688AD6">
      <w:start w:val="1"/>
      <w:numFmt w:val="bullet"/>
      <w:lvlText w:val="•"/>
      <w:lvlJc w:val="left"/>
      <w:pPr>
        <w:ind w:left="4436" w:hanging="281"/>
      </w:pPr>
      <w:rPr>
        <w:rFonts w:hint="default"/>
      </w:rPr>
    </w:lvl>
    <w:lvl w:ilvl="5" w:tplc="C2108834">
      <w:start w:val="1"/>
      <w:numFmt w:val="bullet"/>
      <w:lvlText w:val="•"/>
      <w:lvlJc w:val="left"/>
      <w:pPr>
        <w:ind w:left="5340" w:hanging="281"/>
      </w:pPr>
      <w:rPr>
        <w:rFonts w:hint="default"/>
      </w:rPr>
    </w:lvl>
    <w:lvl w:ilvl="6" w:tplc="AA68D548">
      <w:start w:val="1"/>
      <w:numFmt w:val="bullet"/>
      <w:lvlText w:val="•"/>
      <w:lvlJc w:val="left"/>
      <w:pPr>
        <w:ind w:left="6244" w:hanging="281"/>
      </w:pPr>
      <w:rPr>
        <w:rFonts w:hint="default"/>
      </w:rPr>
    </w:lvl>
    <w:lvl w:ilvl="7" w:tplc="E756924C">
      <w:start w:val="1"/>
      <w:numFmt w:val="bullet"/>
      <w:lvlText w:val="•"/>
      <w:lvlJc w:val="left"/>
      <w:pPr>
        <w:ind w:left="7148" w:hanging="281"/>
      </w:pPr>
      <w:rPr>
        <w:rFonts w:hint="default"/>
      </w:rPr>
    </w:lvl>
    <w:lvl w:ilvl="8" w:tplc="FB00C056">
      <w:start w:val="1"/>
      <w:numFmt w:val="bullet"/>
      <w:lvlText w:val="•"/>
      <w:lvlJc w:val="left"/>
      <w:pPr>
        <w:ind w:left="8052" w:hanging="281"/>
      </w:pPr>
      <w:rPr>
        <w:rFonts w:hint="default"/>
      </w:rPr>
    </w:lvl>
  </w:abstractNum>
  <w:abstractNum w:abstractNumId="14" w15:restartNumberingAfterBreak="0">
    <w:nsid w:val="3A9D5BCE"/>
    <w:multiLevelType w:val="multilevel"/>
    <w:tmpl w:val="CCA8C9A0"/>
    <w:lvl w:ilvl="0">
      <w:start w:val="1"/>
      <w:numFmt w:val="lowerLetter"/>
      <w:lvlText w:val="%1)"/>
      <w:lvlJc w:val="left"/>
      <w:pPr>
        <w:ind w:left="660" w:hanging="245"/>
      </w:pPr>
      <w:rPr>
        <w:rFonts w:ascii="Times New Roman" w:eastAsia="Times New Roman" w:hAnsi="Times New Roman" w:cs="Times New Roman"/>
        <w:spacing w:val="0"/>
        <w:w w:val="99"/>
        <w:sz w:val="24"/>
        <w:szCs w:val="24"/>
      </w:rPr>
    </w:lvl>
    <w:lvl w:ilvl="1">
      <w:start w:val="1"/>
      <w:numFmt w:val="bullet"/>
      <w:lvlText w:val=""/>
      <w:lvlJc w:val="left"/>
      <w:pPr>
        <w:ind w:left="1612" w:hanging="245"/>
      </w:pPr>
      <w:rPr>
        <w:rFonts w:ascii="Symbol" w:hAnsi="Symbol" w:hint="default"/>
      </w:rPr>
    </w:lvl>
    <w:lvl w:ilvl="2">
      <w:start w:val="1"/>
      <w:numFmt w:val="bullet"/>
      <w:lvlText w:val=""/>
      <w:lvlJc w:val="left"/>
      <w:pPr>
        <w:ind w:left="2564" w:hanging="245"/>
      </w:pPr>
      <w:rPr>
        <w:rFonts w:ascii="Symbol" w:hAnsi="Symbol" w:hint="default"/>
      </w:rPr>
    </w:lvl>
    <w:lvl w:ilvl="3">
      <w:start w:val="1"/>
      <w:numFmt w:val="bullet"/>
      <w:lvlText w:val=""/>
      <w:lvlJc w:val="left"/>
      <w:pPr>
        <w:ind w:left="3516" w:hanging="245"/>
      </w:pPr>
      <w:rPr>
        <w:rFonts w:ascii="Symbol" w:hAnsi="Symbol" w:hint="default"/>
      </w:rPr>
    </w:lvl>
    <w:lvl w:ilvl="4">
      <w:start w:val="1"/>
      <w:numFmt w:val="bullet"/>
      <w:lvlText w:val=""/>
      <w:lvlJc w:val="left"/>
      <w:pPr>
        <w:ind w:left="4468" w:hanging="245"/>
      </w:pPr>
      <w:rPr>
        <w:rFonts w:ascii="Symbol" w:hAnsi="Symbol" w:hint="default"/>
      </w:rPr>
    </w:lvl>
    <w:lvl w:ilvl="5">
      <w:start w:val="1"/>
      <w:numFmt w:val="bullet"/>
      <w:lvlText w:val=""/>
      <w:lvlJc w:val="left"/>
      <w:pPr>
        <w:ind w:left="5420" w:hanging="245"/>
      </w:pPr>
      <w:rPr>
        <w:rFonts w:ascii="Symbol" w:hAnsi="Symbol" w:hint="default"/>
      </w:rPr>
    </w:lvl>
    <w:lvl w:ilvl="6">
      <w:start w:val="1"/>
      <w:numFmt w:val="bullet"/>
      <w:lvlText w:val=""/>
      <w:lvlJc w:val="left"/>
      <w:pPr>
        <w:ind w:left="6372" w:hanging="245"/>
      </w:pPr>
      <w:rPr>
        <w:rFonts w:ascii="Symbol" w:hAnsi="Symbol" w:hint="default"/>
      </w:rPr>
    </w:lvl>
    <w:lvl w:ilvl="7">
      <w:start w:val="1"/>
      <w:numFmt w:val="bullet"/>
      <w:lvlText w:val=""/>
      <w:lvlJc w:val="left"/>
      <w:pPr>
        <w:ind w:left="7324" w:hanging="245"/>
      </w:pPr>
      <w:rPr>
        <w:rFonts w:ascii="Symbol" w:hAnsi="Symbol" w:hint="default"/>
      </w:rPr>
    </w:lvl>
    <w:lvl w:ilvl="8">
      <w:start w:val="1"/>
      <w:numFmt w:val="bullet"/>
      <w:lvlText w:val=""/>
      <w:lvlJc w:val="left"/>
      <w:pPr>
        <w:ind w:left="8276" w:hanging="245"/>
      </w:pPr>
      <w:rPr>
        <w:rFonts w:ascii="Symbol" w:hAnsi="Symbol" w:hint="default"/>
      </w:rPr>
    </w:lvl>
  </w:abstractNum>
  <w:abstractNum w:abstractNumId="15" w15:restartNumberingAfterBreak="0">
    <w:nsid w:val="3FCA74F0"/>
    <w:multiLevelType w:val="hybridMultilevel"/>
    <w:tmpl w:val="608C6E5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0C6D00"/>
    <w:multiLevelType w:val="hybridMultilevel"/>
    <w:tmpl w:val="B06E21C4"/>
    <w:lvl w:ilvl="0" w:tplc="A39E825C">
      <w:start w:val="1"/>
      <w:numFmt w:val="decimal"/>
      <w:lvlText w:val="%1)"/>
      <w:lvlJc w:val="left"/>
      <w:pPr>
        <w:ind w:left="112" w:hanging="286"/>
      </w:pPr>
      <w:rPr>
        <w:rFonts w:ascii="Arial" w:eastAsia="Times New Roman" w:hAnsi="Arial" w:cs="Times New Roman" w:hint="default"/>
        <w:spacing w:val="-1"/>
        <w:w w:val="100"/>
        <w:sz w:val="22"/>
        <w:szCs w:val="22"/>
      </w:rPr>
    </w:lvl>
    <w:lvl w:ilvl="1" w:tplc="A0C4FB00">
      <w:start w:val="1"/>
      <w:numFmt w:val="decimal"/>
      <w:lvlText w:val="%2."/>
      <w:lvlJc w:val="left"/>
      <w:pPr>
        <w:ind w:left="832" w:hanging="361"/>
      </w:pPr>
      <w:rPr>
        <w:rFonts w:ascii="Arial" w:eastAsia="Times New Roman" w:hAnsi="Arial" w:cs="Times New Roman" w:hint="default"/>
        <w:spacing w:val="-1"/>
        <w:w w:val="100"/>
        <w:sz w:val="22"/>
        <w:szCs w:val="22"/>
      </w:rPr>
    </w:lvl>
    <w:lvl w:ilvl="2" w:tplc="E30E0D2A">
      <w:start w:val="1"/>
      <w:numFmt w:val="bullet"/>
      <w:lvlText w:val="•"/>
      <w:lvlJc w:val="left"/>
      <w:pPr>
        <w:ind w:left="1842" w:hanging="361"/>
      </w:pPr>
    </w:lvl>
    <w:lvl w:ilvl="3" w:tplc="7EFE518C">
      <w:start w:val="1"/>
      <w:numFmt w:val="bullet"/>
      <w:lvlText w:val="•"/>
      <w:lvlJc w:val="left"/>
      <w:pPr>
        <w:ind w:left="2844" w:hanging="361"/>
      </w:pPr>
    </w:lvl>
    <w:lvl w:ilvl="4" w:tplc="F9165518">
      <w:start w:val="1"/>
      <w:numFmt w:val="bullet"/>
      <w:lvlText w:val="•"/>
      <w:lvlJc w:val="left"/>
      <w:pPr>
        <w:ind w:left="3846" w:hanging="361"/>
      </w:pPr>
    </w:lvl>
    <w:lvl w:ilvl="5" w:tplc="0EDC77BE">
      <w:start w:val="1"/>
      <w:numFmt w:val="bullet"/>
      <w:lvlText w:val="•"/>
      <w:lvlJc w:val="left"/>
      <w:pPr>
        <w:ind w:left="4848" w:hanging="361"/>
      </w:pPr>
    </w:lvl>
    <w:lvl w:ilvl="6" w:tplc="4770F3F4">
      <w:start w:val="1"/>
      <w:numFmt w:val="bullet"/>
      <w:lvlText w:val="•"/>
      <w:lvlJc w:val="left"/>
      <w:pPr>
        <w:ind w:left="5851" w:hanging="361"/>
      </w:pPr>
    </w:lvl>
    <w:lvl w:ilvl="7" w:tplc="8A7EABC6">
      <w:start w:val="1"/>
      <w:numFmt w:val="bullet"/>
      <w:lvlText w:val="•"/>
      <w:lvlJc w:val="left"/>
      <w:pPr>
        <w:ind w:left="6853" w:hanging="361"/>
      </w:pPr>
    </w:lvl>
    <w:lvl w:ilvl="8" w:tplc="6930B1AC">
      <w:start w:val="1"/>
      <w:numFmt w:val="bullet"/>
      <w:lvlText w:val="•"/>
      <w:lvlJc w:val="left"/>
      <w:pPr>
        <w:ind w:left="7855" w:hanging="361"/>
      </w:pPr>
    </w:lvl>
  </w:abstractNum>
  <w:abstractNum w:abstractNumId="17" w15:restartNumberingAfterBreak="0">
    <w:nsid w:val="43FB38CA"/>
    <w:multiLevelType w:val="hybridMultilevel"/>
    <w:tmpl w:val="8C46EB54"/>
    <w:lvl w:ilvl="0" w:tplc="ED0A444C">
      <w:start w:val="1"/>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8982393"/>
    <w:multiLevelType w:val="hybridMultilevel"/>
    <w:tmpl w:val="250230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4F2B91"/>
    <w:multiLevelType w:val="hybridMultilevel"/>
    <w:tmpl w:val="3ED035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DE7779"/>
    <w:multiLevelType w:val="multilevel"/>
    <w:tmpl w:val="FFFFFFFF"/>
    <w:lvl w:ilvl="0">
      <w:start w:val="1"/>
      <w:numFmt w:val="bullet"/>
      <w:lvlText w:val="•"/>
      <w:lvlJc w:val="left"/>
      <w:pPr>
        <w:ind w:left="360"/>
      </w:pPr>
      <w:rPr>
        <w:rFonts w:ascii="Arial" w:eastAsia="Times New Roman" w:hAnsi="Arial"/>
        <w:sz w:val="24"/>
      </w:rPr>
    </w:lvl>
    <w:lvl w:ilvl="1">
      <w:start w:val="1"/>
      <w:numFmt w:val="bullet"/>
      <w:lvlText w:val="o"/>
      <w:lvlJc w:val="left"/>
      <w:pPr>
        <w:ind w:left="1440" w:firstLine="1080"/>
      </w:pPr>
      <w:rPr>
        <w:rFonts w:ascii="Arial" w:eastAsia="Times New Roman" w:hAnsi="Arial"/>
      </w:rPr>
    </w:lvl>
    <w:lvl w:ilvl="2">
      <w:start w:val="1"/>
      <w:numFmt w:val="bullet"/>
      <w:lvlText w:val="▪"/>
      <w:lvlJc w:val="left"/>
      <w:pPr>
        <w:ind w:left="2160" w:firstLine="1800"/>
      </w:pPr>
      <w:rPr>
        <w:rFonts w:ascii="Arial" w:eastAsia="Times New Roman" w:hAnsi="Arial"/>
      </w:rPr>
    </w:lvl>
    <w:lvl w:ilvl="3">
      <w:start w:val="1"/>
      <w:numFmt w:val="bullet"/>
      <w:lvlText w:val="●"/>
      <w:lvlJc w:val="left"/>
      <w:pPr>
        <w:ind w:left="2880" w:firstLine="2520"/>
      </w:pPr>
      <w:rPr>
        <w:rFonts w:ascii="Arial" w:eastAsia="Times New Roman" w:hAnsi="Arial"/>
      </w:rPr>
    </w:lvl>
    <w:lvl w:ilvl="4">
      <w:start w:val="1"/>
      <w:numFmt w:val="bullet"/>
      <w:lvlText w:val="o"/>
      <w:lvlJc w:val="left"/>
      <w:pPr>
        <w:ind w:left="3600" w:firstLine="3240"/>
      </w:pPr>
      <w:rPr>
        <w:rFonts w:ascii="Arial" w:eastAsia="Times New Roman" w:hAnsi="Arial"/>
      </w:rPr>
    </w:lvl>
    <w:lvl w:ilvl="5">
      <w:start w:val="1"/>
      <w:numFmt w:val="bullet"/>
      <w:lvlText w:val="▪"/>
      <w:lvlJc w:val="left"/>
      <w:pPr>
        <w:ind w:left="4320" w:firstLine="3960"/>
      </w:pPr>
      <w:rPr>
        <w:rFonts w:ascii="Arial" w:eastAsia="Times New Roman" w:hAnsi="Arial"/>
      </w:rPr>
    </w:lvl>
    <w:lvl w:ilvl="6">
      <w:start w:val="1"/>
      <w:numFmt w:val="bullet"/>
      <w:lvlText w:val="●"/>
      <w:lvlJc w:val="left"/>
      <w:pPr>
        <w:ind w:left="5040" w:firstLine="4680"/>
      </w:pPr>
      <w:rPr>
        <w:rFonts w:ascii="Arial" w:eastAsia="Times New Roman" w:hAnsi="Arial"/>
      </w:rPr>
    </w:lvl>
    <w:lvl w:ilvl="7">
      <w:start w:val="1"/>
      <w:numFmt w:val="bullet"/>
      <w:lvlText w:val="o"/>
      <w:lvlJc w:val="left"/>
      <w:pPr>
        <w:ind w:left="5760" w:firstLine="5400"/>
      </w:pPr>
      <w:rPr>
        <w:rFonts w:ascii="Arial" w:eastAsia="Times New Roman" w:hAnsi="Arial"/>
      </w:rPr>
    </w:lvl>
    <w:lvl w:ilvl="8">
      <w:start w:val="1"/>
      <w:numFmt w:val="bullet"/>
      <w:lvlText w:val="▪"/>
      <w:lvlJc w:val="left"/>
      <w:pPr>
        <w:ind w:left="6480" w:firstLine="6120"/>
      </w:pPr>
      <w:rPr>
        <w:rFonts w:ascii="Arial" w:eastAsia="Times New Roman" w:hAnsi="Arial"/>
      </w:rPr>
    </w:lvl>
  </w:abstractNum>
  <w:abstractNum w:abstractNumId="21" w15:restartNumberingAfterBreak="0">
    <w:nsid w:val="4E500AB8"/>
    <w:multiLevelType w:val="multilevel"/>
    <w:tmpl w:val="CBCE1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15D16F3"/>
    <w:multiLevelType w:val="hybridMultilevel"/>
    <w:tmpl w:val="8F54FBB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625513"/>
    <w:multiLevelType w:val="hybridMultilevel"/>
    <w:tmpl w:val="22929C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47811AA"/>
    <w:multiLevelType w:val="hybridMultilevel"/>
    <w:tmpl w:val="D828EF4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1604C0"/>
    <w:multiLevelType w:val="hybridMultilevel"/>
    <w:tmpl w:val="B4607856"/>
    <w:lvl w:ilvl="0" w:tplc="1E8895B6">
      <w:start w:val="1"/>
      <w:numFmt w:val="lowerLetter"/>
      <w:lvlText w:val="%1)"/>
      <w:lvlJc w:val="left"/>
      <w:pPr>
        <w:ind w:left="832" w:hanging="360"/>
      </w:pPr>
      <w:rPr>
        <w:rFonts w:ascii="Arial" w:eastAsia="Times New Roman" w:hAnsi="Arial" w:cs="Times New Roman" w:hint="default"/>
        <w:b/>
        <w:bCs/>
        <w:spacing w:val="-1"/>
        <w:w w:val="100"/>
        <w:sz w:val="22"/>
        <w:szCs w:val="22"/>
      </w:rPr>
    </w:lvl>
    <w:lvl w:ilvl="1" w:tplc="018CBBCA">
      <w:start w:val="1"/>
      <w:numFmt w:val="bullet"/>
      <w:lvlText w:val=""/>
      <w:lvlJc w:val="left"/>
      <w:pPr>
        <w:ind w:left="932" w:hanging="361"/>
      </w:pPr>
      <w:rPr>
        <w:rFonts w:ascii="Symbol" w:eastAsia="Times New Roman" w:hAnsi="Symbol" w:hint="default"/>
        <w:w w:val="100"/>
        <w:sz w:val="22"/>
      </w:rPr>
    </w:lvl>
    <w:lvl w:ilvl="2" w:tplc="ABB02E70">
      <w:start w:val="1"/>
      <w:numFmt w:val="bullet"/>
      <w:lvlText w:val="•"/>
      <w:lvlJc w:val="left"/>
      <w:pPr>
        <w:ind w:left="1931" w:hanging="361"/>
      </w:pPr>
      <w:rPr>
        <w:rFonts w:hint="default"/>
      </w:rPr>
    </w:lvl>
    <w:lvl w:ilvl="3" w:tplc="03064F06">
      <w:start w:val="1"/>
      <w:numFmt w:val="bullet"/>
      <w:lvlText w:val="•"/>
      <w:lvlJc w:val="left"/>
      <w:pPr>
        <w:ind w:left="2922" w:hanging="361"/>
      </w:pPr>
      <w:rPr>
        <w:rFonts w:hint="default"/>
      </w:rPr>
    </w:lvl>
    <w:lvl w:ilvl="4" w:tplc="2EEA4626">
      <w:start w:val="1"/>
      <w:numFmt w:val="bullet"/>
      <w:lvlText w:val="•"/>
      <w:lvlJc w:val="left"/>
      <w:pPr>
        <w:ind w:left="3913" w:hanging="361"/>
      </w:pPr>
      <w:rPr>
        <w:rFonts w:hint="default"/>
      </w:rPr>
    </w:lvl>
    <w:lvl w:ilvl="5" w:tplc="B458015C">
      <w:start w:val="1"/>
      <w:numFmt w:val="bullet"/>
      <w:lvlText w:val="•"/>
      <w:lvlJc w:val="left"/>
      <w:pPr>
        <w:ind w:left="4904" w:hanging="361"/>
      </w:pPr>
      <w:rPr>
        <w:rFonts w:hint="default"/>
      </w:rPr>
    </w:lvl>
    <w:lvl w:ilvl="6" w:tplc="80FA656E">
      <w:start w:val="1"/>
      <w:numFmt w:val="bullet"/>
      <w:lvlText w:val="•"/>
      <w:lvlJc w:val="left"/>
      <w:pPr>
        <w:ind w:left="5895" w:hanging="361"/>
      </w:pPr>
      <w:rPr>
        <w:rFonts w:hint="default"/>
      </w:rPr>
    </w:lvl>
    <w:lvl w:ilvl="7" w:tplc="874E6212">
      <w:start w:val="1"/>
      <w:numFmt w:val="bullet"/>
      <w:lvlText w:val="•"/>
      <w:lvlJc w:val="left"/>
      <w:pPr>
        <w:ind w:left="6886" w:hanging="361"/>
      </w:pPr>
      <w:rPr>
        <w:rFonts w:hint="default"/>
      </w:rPr>
    </w:lvl>
    <w:lvl w:ilvl="8" w:tplc="A426CD30">
      <w:start w:val="1"/>
      <w:numFmt w:val="bullet"/>
      <w:lvlText w:val="•"/>
      <w:lvlJc w:val="left"/>
      <w:pPr>
        <w:ind w:left="7877" w:hanging="361"/>
      </w:pPr>
      <w:rPr>
        <w:rFonts w:hint="default"/>
      </w:rPr>
    </w:lvl>
  </w:abstractNum>
  <w:abstractNum w:abstractNumId="26" w15:restartNumberingAfterBreak="0">
    <w:nsid w:val="680006F4"/>
    <w:multiLevelType w:val="hybridMultilevel"/>
    <w:tmpl w:val="824E8C24"/>
    <w:lvl w:ilvl="0" w:tplc="ED0A444C">
      <w:start w:val="1"/>
      <w:numFmt w:val="bullet"/>
      <w:lvlText w:val="-"/>
      <w:lvlJc w:val="left"/>
      <w:pPr>
        <w:ind w:left="720" w:hanging="360"/>
      </w:pPr>
      <w:rPr>
        <w:rFonts w:ascii="Arial" w:eastAsia="Times New Roman" w:hAnsi="Arial"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72588A"/>
    <w:multiLevelType w:val="hybridMultilevel"/>
    <w:tmpl w:val="FA4820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3374AD5"/>
    <w:multiLevelType w:val="hybridMultilevel"/>
    <w:tmpl w:val="29A2788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A84519"/>
    <w:multiLevelType w:val="hybridMultilevel"/>
    <w:tmpl w:val="112040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EC361B5"/>
    <w:multiLevelType w:val="hybridMultilevel"/>
    <w:tmpl w:val="FEF6D46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7EE61860"/>
    <w:multiLevelType w:val="hybridMultilevel"/>
    <w:tmpl w:val="B4607856"/>
    <w:lvl w:ilvl="0" w:tplc="1E8895B6">
      <w:start w:val="1"/>
      <w:numFmt w:val="lowerLetter"/>
      <w:lvlText w:val="%1)"/>
      <w:lvlJc w:val="left"/>
      <w:pPr>
        <w:ind w:left="832" w:hanging="360"/>
      </w:pPr>
      <w:rPr>
        <w:rFonts w:ascii="Arial" w:eastAsia="Times New Roman" w:hAnsi="Arial" w:cs="Times New Roman" w:hint="default"/>
        <w:b/>
        <w:bCs/>
        <w:spacing w:val="-1"/>
        <w:w w:val="100"/>
        <w:sz w:val="22"/>
        <w:szCs w:val="22"/>
      </w:rPr>
    </w:lvl>
    <w:lvl w:ilvl="1" w:tplc="018CBBCA">
      <w:start w:val="1"/>
      <w:numFmt w:val="bullet"/>
      <w:lvlText w:val=""/>
      <w:lvlJc w:val="left"/>
      <w:pPr>
        <w:ind w:left="932" w:hanging="361"/>
      </w:pPr>
      <w:rPr>
        <w:rFonts w:ascii="Symbol" w:eastAsia="Times New Roman" w:hAnsi="Symbol" w:hint="default"/>
        <w:w w:val="100"/>
        <w:sz w:val="22"/>
      </w:rPr>
    </w:lvl>
    <w:lvl w:ilvl="2" w:tplc="ABB02E70">
      <w:start w:val="1"/>
      <w:numFmt w:val="bullet"/>
      <w:lvlText w:val="•"/>
      <w:lvlJc w:val="left"/>
      <w:pPr>
        <w:ind w:left="1931" w:hanging="361"/>
      </w:pPr>
      <w:rPr>
        <w:rFonts w:hint="default"/>
      </w:rPr>
    </w:lvl>
    <w:lvl w:ilvl="3" w:tplc="03064F06">
      <w:start w:val="1"/>
      <w:numFmt w:val="bullet"/>
      <w:lvlText w:val="•"/>
      <w:lvlJc w:val="left"/>
      <w:pPr>
        <w:ind w:left="2922" w:hanging="361"/>
      </w:pPr>
      <w:rPr>
        <w:rFonts w:hint="default"/>
      </w:rPr>
    </w:lvl>
    <w:lvl w:ilvl="4" w:tplc="2EEA4626">
      <w:start w:val="1"/>
      <w:numFmt w:val="bullet"/>
      <w:lvlText w:val="•"/>
      <w:lvlJc w:val="left"/>
      <w:pPr>
        <w:ind w:left="3913" w:hanging="361"/>
      </w:pPr>
      <w:rPr>
        <w:rFonts w:hint="default"/>
      </w:rPr>
    </w:lvl>
    <w:lvl w:ilvl="5" w:tplc="B458015C">
      <w:start w:val="1"/>
      <w:numFmt w:val="bullet"/>
      <w:lvlText w:val="•"/>
      <w:lvlJc w:val="left"/>
      <w:pPr>
        <w:ind w:left="4904" w:hanging="361"/>
      </w:pPr>
      <w:rPr>
        <w:rFonts w:hint="default"/>
      </w:rPr>
    </w:lvl>
    <w:lvl w:ilvl="6" w:tplc="80FA656E">
      <w:start w:val="1"/>
      <w:numFmt w:val="bullet"/>
      <w:lvlText w:val="•"/>
      <w:lvlJc w:val="left"/>
      <w:pPr>
        <w:ind w:left="5895" w:hanging="361"/>
      </w:pPr>
      <w:rPr>
        <w:rFonts w:hint="default"/>
      </w:rPr>
    </w:lvl>
    <w:lvl w:ilvl="7" w:tplc="874E6212">
      <w:start w:val="1"/>
      <w:numFmt w:val="bullet"/>
      <w:lvlText w:val="•"/>
      <w:lvlJc w:val="left"/>
      <w:pPr>
        <w:ind w:left="6886" w:hanging="361"/>
      </w:pPr>
      <w:rPr>
        <w:rFonts w:hint="default"/>
      </w:rPr>
    </w:lvl>
    <w:lvl w:ilvl="8" w:tplc="A426CD30">
      <w:start w:val="1"/>
      <w:numFmt w:val="bullet"/>
      <w:lvlText w:val="•"/>
      <w:lvlJc w:val="left"/>
      <w:pPr>
        <w:ind w:left="7877" w:hanging="361"/>
      </w:pPr>
      <w:rPr>
        <w:rFonts w:hint="default"/>
      </w:rPr>
    </w:lvl>
  </w:abstractNum>
  <w:num w:numId="1" w16cid:durableId="81337633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8852856">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3" w16cid:durableId="1636059882">
    <w:abstractNumId w:val="14"/>
    <w:lvlOverride w:ilvl="0">
      <w:startOverride w:val="1"/>
    </w:lvlOverride>
    <w:lvlOverride w:ilvl="1"/>
    <w:lvlOverride w:ilvl="2"/>
    <w:lvlOverride w:ilvl="3"/>
    <w:lvlOverride w:ilvl="4"/>
    <w:lvlOverride w:ilvl="5"/>
    <w:lvlOverride w:ilvl="6"/>
    <w:lvlOverride w:ilvl="7"/>
    <w:lvlOverride w:ilvl="8"/>
  </w:num>
  <w:num w:numId="4" w16cid:durableId="668750002">
    <w:abstractNumId w:val="0"/>
  </w:num>
  <w:num w:numId="5" w16cid:durableId="265311537">
    <w:abstractNumId w:val="5"/>
  </w:num>
  <w:num w:numId="6" w16cid:durableId="1548685368">
    <w:abstractNumId w:val="30"/>
  </w:num>
  <w:num w:numId="7" w16cid:durableId="165753846">
    <w:abstractNumId w:val="23"/>
  </w:num>
  <w:num w:numId="8" w16cid:durableId="41170972">
    <w:abstractNumId w:val="31"/>
  </w:num>
  <w:num w:numId="9" w16cid:durableId="1827740477">
    <w:abstractNumId w:val="6"/>
  </w:num>
  <w:num w:numId="10" w16cid:durableId="862867980">
    <w:abstractNumId w:val="13"/>
  </w:num>
  <w:num w:numId="11" w16cid:durableId="276378911">
    <w:abstractNumId w:val="24"/>
  </w:num>
  <w:num w:numId="12" w16cid:durableId="370960159">
    <w:abstractNumId w:val="19"/>
  </w:num>
  <w:num w:numId="13" w16cid:durableId="1418287002">
    <w:abstractNumId w:val="25"/>
  </w:num>
  <w:num w:numId="14" w16cid:durableId="1441217760">
    <w:abstractNumId w:val="17"/>
  </w:num>
  <w:num w:numId="15" w16cid:durableId="1202205543">
    <w:abstractNumId w:val="22"/>
  </w:num>
  <w:num w:numId="16" w16cid:durableId="482086603">
    <w:abstractNumId w:val="9"/>
  </w:num>
  <w:num w:numId="17" w16cid:durableId="1754664046">
    <w:abstractNumId w:val="18"/>
  </w:num>
  <w:num w:numId="18" w16cid:durableId="2136562329">
    <w:abstractNumId w:val="28"/>
  </w:num>
  <w:num w:numId="19" w16cid:durableId="455292560">
    <w:abstractNumId w:val="8"/>
  </w:num>
  <w:num w:numId="20" w16cid:durableId="1545285542">
    <w:abstractNumId w:val="15"/>
  </w:num>
  <w:num w:numId="21" w16cid:durableId="1366254890">
    <w:abstractNumId w:val="2"/>
  </w:num>
  <w:num w:numId="22" w16cid:durableId="307172933">
    <w:abstractNumId w:val="4"/>
  </w:num>
  <w:num w:numId="23" w16cid:durableId="321199710">
    <w:abstractNumId w:val="20"/>
  </w:num>
  <w:num w:numId="24" w16cid:durableId="122623817">
    <w:abstractNumId w:val="27"/>
  </w:num>
  <w:num w:numId="25" w16cid:durableId="2060207467">
    <w:abstractNumId w:val="12"/>
  </w:num>
  <w:num w:numId="26" w16cid:durableId="932934744">
    <w:abstractNumId w:val="11"/>
  </w:num>
  <w:num w:numId="27" w16cid:durableId="1350913430">
    <w:abstractNumId w:val="26"/>
  </w:num>
  <w:num w:numId="28" w16cid:durableId="972058123">
    <w:abstractNumId w:val="10"/>
  </w:num>
  <w:num w:numId="29" w16cid:durableId="1309018059">
    <w:abstractNumId w:val="1"/>
  </w:num>
  <w:num w:numId="30" w16cid:durableId="715472808">
    <w:abstractNumId w:val="21"/>
  </w:num>
  <w:num w:numId="31" w16cid:durableId="2071146326">
    <w:abstractNumId w:val="3"/>
  </w:num>
  <w:num w:numId="32" w16cid:durableId="4784258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84B"/>
    <w:rsid w:val="000204E5"/>
    <w:rsid w:val="00034C70"/>
    <w:rsid w:val="00064161"/>
    <w:rsid w:val="00073A16"/>
    <w:rsid w:val="000817DE"/>
    <w:rsid w:val="000D3E68"/>
    <w:rsid w:val="00126F4E"/>
    <w:rsid w:val="00145F3B"/>
    <w:rsid w:val="00154C41"/>
    <w:rsid w:val="001D1054"/>
    <w:rsid w:val="00212B46"/>
    <w:rsid w:val="0025430F"/>
    <w:rsid w:val="002947E6"/>
    <w:rsid w:val="002A0A3E"/>
    <w:rsid w:val="002D0560"/>
    <w:rsid w:val="002E21E3"/>
    <w:rsid w:val="00321BD3"/>
    <w:rsid w:val="003662DE"/>
    <w:rsid w:val="003721B8"/>
    <w:rsid w:val="00391A13"/>
    <w:rsid w:val="003A0A79"/>
    <w:rsid w:val="003D3D41"/>
    <w:rsid w:val="00404792"/>
    <w:rsid w:val="004237FA"/>
    <w:rsid w:val="00425877"/>
    <w:rsid w:val="004353AC"/>
    <w:rsid w:val="004542F8"/>
    <w:rsid w:val="004765C1"/>
    <w:rsid w:val="004A41A9"/>
    <w:rsid w:val="004D1C6A"/>
    <w:rsid w:val="004E1F78"/>
    <w:rsid w:val="005103CA"/>
    <w:rsid w:val="0054043F"/>
    <w:rsid w:val="005428DE"/>
    <w:rsid w:val="005D4FE9"/>
    <w:rsid w:val="005F093E"/>
    <w:rsid w:val="00602879"/>
    <w:rsid w:val="00606F14"/>
    <w:rsid w:val="00644110"/>
    <w:rsid w:val="00693F6D"/>
    <w:rsid w:val="006A5D50"/>
    <w:rsid w:val="006F4EEE"/>
    <w:rsid w:val="007143E5"/>
    <w:rsid w:val="00731BAD"/>
    <w:rsid w:val="00742703"/>
    <w:rsid w:val="0075251E"/>
    <w:rsid w:val="00761909"/>
    <w:rsid w:val="007A1139"/>
    <w:rsid w:val="007C1D6D"/>
    <w:rsid w:val="007F295A"/>
    <w:rsid w:val="007F74F4"/>
    <w:rsid w:val="00800870"/>
    <w:rsid w:val="00820786"/>
    <w:rsid w:val="00871AAF"/>
    <w:rsid w:val="008A3448"/>
    <w:rsid w:val="00900FDC"/>
    <w:rsid w:val="009078CF"/>
    <w:rsid w:val="00946C25"/>
    <w:rsid w:val="00950831"/>
    <w:rsid w:val="00976B03"/>
    <w:rsid w:val="00981D61"/>
    <w:rsid w:val="009B4615"/>
    <w:rsid w:val="009C4A10"/>
    <w:rsid w:val="009C7405"/>
    <w:rsid w:val="009D128E"/>
    <w:rsid w:val="00A217F6"/>
    <w:rsid w:val="00A32FE4"/>
    <w:rsid w:val="00AF2D28"/>
    <w:rsid w:val="00B02158"/>
    <w:rsid w:val="00B3066B"/>
    <w:rsid w:val="00B613A5"/>
    <w:rsid w:val="00B65740"/>
    <w:rsid w:val="00B65E3E"/>
    <w:rsid w:val="00B93063"/>
    <w:rsid w:val="00B9601A"/>
    <w:rsid w:val="00BA4D19"/>
    <w:rsid w:val="00BB0D7D"/>
    <w:rsid w:val="00BD6E2A"/>
    <w:rsid w:val="00C037A1"/>
    <w:rsid w:val="00C52A52"/>
    <w:rsid w:val="00C56E6B"/>
    <w:rsid w:val="00C66A76"/>
    <w:rsid w:val="00C8339F"/>
    <w:rsid w:val="00C83A04"/>
    <w:rsid w:val="00C857EF"/>
    <w:rsid w:val="00C91EC0"/>
    <w:rsid w:val="00C958DD"/>
    <w:rsid w:val="00CF18C1"/>
    <w:rsid w:val="00D014C4"/>
    <w:rsid w:val="00D42F0E"/>
    <w:rsid w:val="00D4484B"/>
    <w:rsid w:val="00D6309F"/>
    <w:rsid w:val="00D849A6"/>
    <w:rsid w:val="00DA5649"/>
    <w:rsid w:val="00E22F2B"/>
    <w:rsid w:val="00E608F9"/>
    <w:rsid w:val="00EC479F"/>
    <w:rsid w:val="00EE23D4"/>
    <w:rsid w:val="00F157A1"/>
    <w:rsid w:val="00F27E76"/>
    <w:rsid w:val="00F82804"/>
    <w:rsid w:val="00F97C0A"/>
    <w:rsid w:val="00FC67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45D1134"/>
  <w15:docId w15:val="{3BC99B57-473C-483B-AA5E-6F93F887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4484B"/>
    <w:rPr>
      <w:color w:val="00000A"/>
      <w:sz w:val="22"/>
      <w:szCs w:val="22"/>
      <w:lang w:val="en-US" w:eastAsia="en-US"/>
    </w:rPr>
  </w:style>
  <w:style w:type="paragraph" w:styleId="Titolo1">
    <w:name w:val="heading 1"/>
    <w:basedOn w:val="Normale"/>
    <w:link w:val="Titolo1Carattere"/>
    <w:uiPriority w:val="99"/>
    <w:qFormat/>
    <w:rsid w:val="00F97C0A"/>
    <w:pPr>
      <w:widowControl w:val="0"/>
      <w:autoSpaceDE w:val="0"/>
      <w:autoSpaceDN w:val="0"/>
      <w:adjustRightInd w:val="0"/>
      <w:spacing w:before="71"/>
      <w:ind w:left="101"/>
      <w:outlineLvl w:val="0"/>
    </w:pPr>
    <w:rPr>
      <w:rFonts w:ascii="Times New Roman" w:hAnsi="Times New Roman"/>
      <w:color w:val="auto"/>
      <w:lang w:val="it-IT" w:eastAsia="it-IT"/>
    </w:rPr>
  </w:style>
  <w:style w:type="paragraph" w:styleId="Titolo3">
    <w:name w:val="heading 3"/>
    <w:basedOn w:val="Normale"/>
    <w:link w:val="Titolo3Carattere"/>
    <w:uiPriority w:val="99"/>
    <w:qFormat/>
    <w:rsid w:val="00D4484B"/>
    <w:pPr>
      <w:ind w:left="660"/>
      <w:outlineLvl w:val="2"/>
    </w:pPr>
    <w:rPr>
      <w:rFonts w:ascii="Times New Roman" w:eastAsia="Times New Roman" w:hAnsi="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93063"/>
    <w:rPr>
      <w:rFonts w:ascii="Cambria" w:hAnsi="Cambria" w:cs="Times New Roman"/>
      <w:b/>
      <w:bCs/>
      <w:color w:val="00000A"/>
      <w:kern w:val="32"/>
      <w:sz w:val="32"/>
      <w:szCs w:val="32"/>
      <w:lang w:val="en-US" w:eastAsia="en-US"/>
    </w:rPr>
  </w:style>
  <w:style w:type="character" w:customStyle="1" w:styleId="Titolo3Carattere">
    <w:name w:val="Titolo 3 Carattere"/>
    <w:basedOn w:val="Carpredefinitoparagrafo"/>
    <w:link w:val="Titolo3"/>
    <w:uiPriority w:val="99"/>
    <w:locked/>
    <w:rsid w:val="00D4484B"/>
    <w:rPr>
      <w:rFonts w:ascii="Times New Roman" w:hAnsi="Times New Roman" w:cs="Times New Roman"/>
      <w:b/>
      <w:bCs/>
      <w:color w:val="00000A"/>
      <w:sz w:val="24"/>
      <w:szCs w:val="24"/>
      <w:lang w:val="en-US"/>
    </w:rPr>
  </w:style>
  <w:style w:type="paragraph" w:styleId="Corpotesto">
    <w:name w:val="Body Text"/>
    <w:basedOn w:val="Normale"/>
    <w:link w:val="CorpotestoCarattere"/>
    <w:uiPriority w:val="99"/>
    <w:rsid w:val="00D4484B"/>
    <w:pPr>
      <w:spacing w:before="1"/>
      <w:ind w:left="232"/>
    </w:pPr>
    <w:rPr>
      <w:rFonts w:ascii="Times New Roman" w:eastAsia="Times New Roman" w:hAnsi="Times New Roman"/>
      <w:sz w:val="24"/>
      <w:szCs w:val="24"/>
    </w:rPr>
  </w:style>
  <w:style w:type="character" w:customStyle="1" w:styleId="CorpotestoCarattere">
    <w:name w:val="Corpo testo Carattere"/>
    <w:basedOn w:val="Carpredefinitoparagrafo"/>
    <w:link w:val="Corpotesto"/>
    <w:uiPriority w:val="99"/>
    <w:locked/>
    <w:rsid w:val="00D4484B"/>
    <w:rPr>
      <w:rFonts w:ascii="Times New Roman" w:hAnsi="Times New Roman" w:cs="Times New Roman"/>
      <w:color w:val="00000A"/>
      <w:sz w:val="24"/>
      <w:szCs w:val="24"/>
      <w:lang w:val="en-US"/>
    </w:rPr>
  </w:style>
  <w:style w:type="paragraph" w:styleId="Paragrafoelenco">
    <w:name w:val="List Paragraph"/>
    <w:basedOn w:val="Normale"/>
    <w:uiPriority w:val="34"/>
    <w:qFormat/>
    <w:rsid w:val="00D4484B"/>
  </w:style>
  <w:style w:type="paragraph" w:customStyle="1" w:styleId="TableParagraph">
    <w:name w:val="Table Paragraph"/>
    <w:basedOn w:val="Normale"/>
    <w:uiPriority w:val="99"/>
    <w:rsid w:val="00D4484B"/>
  </w:style>
  <w:style w:type="paragraph" w:customStyle="1" w:styleId="Default">
    <w:name w:val="Default"/>
    <w:uiPriority w:val="99"/>
    <w:rsid w:val="00D4484B"/>
    <w:pPr>
      <w:autoSpaceDE w:val="0"/>
      <w:autoSpaceDN w:val="0"/>
      <w:adjustRightInd w:val="0"/>
    </w:pPr>
    <w:rPr>
      <w:rFonts w:ascii="Times New Roman" w:eastAsia="Times New Roman" w:hAnsi="Times New Roman"/>
      <w:color w:val="000000"/>
      <w:sz w:val="24"/>
      <w:szCs w:val="24"/>
    </w:rPr>
  </w:style>
  <w:style w:type="table" w:styleId="Grigliatabella">
    <w:name w:val="Table Grid"/>
    <w:basedOn w:val="Tabellanormale"/>
    <w:uiPriority w:val="99"/>
    <w:rsid w:val="00D44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99"/>
    <w:semiHidden/>
    <w:rsid w:val="00D4484B"/>
    <w:rPr>
      <w:szCs w:val="22"/>
      <w:lang w:val="en-US" w:eastAsia="en-US"/>
    </w:rPr>
    <w:tblPr>
      <w:tblCellMar>
        <w:top w:w="0" w:type="dxa"/>
        <w:left w:w="0" w:type="dxa"/>
        <w:bottom w:w="0" w:type="dxa"/>
        <w:right w:w="0" w:type="dxa"/>
      </w:tblCellMar>
    </w:tblPr>
  </w:style>
  <w:style w:type="paragraph" w:customStyle="1" w:styleId="Heading31">
    <w:name w:val="Heading 31"/>
    <w:basedOn w:val="Normale"/>
    <w:uiPriority w:val="99"/>
    <w:rsid w:val="00D4484B"/>
    <w:pPr>
      <w:widowControl w:val="0"/>
      <w:ind w:left="112"/>
      <w:outlineLvl w:val="3"/>
    </w:pPr>
    <w:rPr>
      <w:rFonts w:ascii="Arial" w:hAnsi="Arial"/>
      <w:b/>
      <w:bCs/>
      <w:color w:val="auto"/>
      <w:u w:val="single"/>
    </w:rPr>
  </w:style>
  <w:style w:type="paragraph" w:styleId="Intestazione">
    <w:name w:val="header"/>
    <w:basedOn w:val="Normale"/>
    <w:link w:val="IntestazioneCarattere"/>
    <w:uiPriority w:val="99"/>
    <w:rsid w:val="00425877"/>
    <w:pPr>
      <w:tabs>
        <w:tab w:val="center" w:pos="4819"/>
        <w:tab w:val="right" w:pos="9638"/>
      </w:tabs>
    </w:pPr>
    <w:rPr>
      <w:color w:val="auto"/>
      <w:lang w:val="it-IT"/>
    </w:rPr>
  </w:style>
  <w:style w:type="character" w:customStyle="1" w:styleId="IntestazioneCarattere">
    <w:name w:val="Intestazione Carattere"/>
    <w:basedOn w:val="Carpredefinitoparagrafo"/>
    <w:link w:val="Intestazione"/>
    <w:uiPriority w:val="99"/>
    <w:locked/>
    <w:rsid w:val="00425877"/>
    <w:rPr>
      <w:rFonts w:ascii="Calibri" w:hAnsi="Calibri" w:cs="Times New Roman"/>
      <w:sz w:val="22"/>
      <w:szCs w:val="22"/>
      <w:lang w:val="it-IT" w:eastAsia="en-US" w:bidi="ar-SA"/>
    </w:rPr>
  </w:style>
  <w:style w:type="paragraph" w:customStyle="1" w:styleId="Normale1">
    <w:name w:val="Normale1"/>
    <w:uiPriority w:val="99"/>
    <w:rsid w:val="00F97C0A"/>
    <w:pPr>
      <w:widowControl w:val="0"/>
      <w:spacing w:after="200" w:line="276" w:lineRule="auto"/>
    </w:pPr>
    <w:rPr>
      <w:rFonts w:cs="Calibri"/>
      <w:color w:val="000000"/>
      <w:sz w:val="22"/>
      <w:szCs w:val="22"/>
    </w:rPr>
  </w:style>
  <w:style w:type="paragraph" w:styleId="NormaleWeb">
    <w:name w:val="Normal (Web)"/>
    <w:basedOn w:val="Normale"/>
    <w:uiPriority w:val="99"/>
    <w:rsid w:val="00A32FE4"/>
    <w:pPr>
      <w:spacing w:before="100" w:beforeAutospacing="1" w:after="100" w:afterAutospacing="1"/>
    </w:pPr>
    <w:rPr>
      <w:rFonts w:ascii="Times New Roman" w:hAnsi="Times New Roman"/>
      <w:color w:val="auto"/>
      <w:sz w:val="24"/>
      <w:szCs w:val="24"/>
      <w:lang w:val="it-IT" w:eastAsia="it-IT"/>
    </w:rPr>
  </w:style>
  <w:style w:type="character" w:styleId="Enfasigrassetto">
    <w:name w:val="Strong"/>
    <w:basedOn w:val="Carpredefinitoparagrafo"/>
    <w:uiPriority w:val="99"/>
    <w:qFormat/>
    <w:locked/>
    <w:rsid w:val="004353AC"/>
    <w:rPr>
      <w:rFonts w:cs="Times New Roman"/>
      <w:b/>
      <w:bCs/>
    </w:rPr>
  </w:style>
  <w:style w:type="character" w:styleId="Collegamentoipertestuale">
    <w:name w:val="Hyperlink"/>
    <w:basedOn w:val="Carpredefinitoparagrafo"/>
    <w:uiPriority w:val="99"/>
    <w:semiHidden/>
    <w:rsid w:val="004353AC"/>
    <w:rPr>
      <w:rFonts w:cs="Times New Roman"/>
      <w:color w:val="0000FF"/>
      <w:u w:val="single"/>
    </w:rPr>
  </w:style>
  <w:style w:type="paragraph" w:styleId="Pidipagina">
    <w:name w:val="footer"/>
    <w:basedOn w:val="Normale"/>
    <w:link w:val="PidipaginaCarattere"/>
    <w:uiPriority w:val="99"/>
    <w:unhideWhenUsed/>
    <w:rsid w:val="00C83A04"/>
    <w:pPr>
      <w:tabs>
        <w:tab w:val="center" w:pos="4819"/>
        <w:tab w:val="right" w:pos="9638"/>
      </w:tabs>
    </w:pPr>
  </w:style>
  <w:style w:type="character" w:customStyle="1" w:styleId="PidipaginaCarattere">
    <w:name w:val="Piè di pagina Carattere"/>
    <w:basedOn w:val="Carpredefinitoparagrafo"/>
    <w:link w:val="Pidipagina"/>
    <w:uiPriority w:val="99"/>
    <w:rsid w:val="00C83A04"/>
    <w:rPr>
      <w:color w:val="00000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75126">
      <w:marLeft w:val="0"/>
      <w:marRight w:val="0"/>
      <w:marTop w:val="0"/>
      <w:marBottom w:val="0"/>
      <w:divBdr>
        <w:top w:val="none" w:sz="0" w:space="0" w:color="auto"/>
        <w:left w:val="none" w:sz="0" w:space="0" w:color="auto"/>
        <w:bottom w:val="none" w:sz="0" w:space="0" w:color="auto"/>
        <w:right w:val="none" w:sz="0" w:space="0" w:color="auto"/>
      </w:divBdr>
    </w:div>
    <w:div w:id="189075127">
      <w:marLeft w:val="0"/>
      <w:marRight w:val="0"/>
      <w:marTop w:val="0"/>
      <w:marBottom w:val="0"/>
      <w:divBdr>
        <w:top w:val="none" w:sz="0" w:space="0" w:color="auto"/>
        <w:left w:val="none" w:sz="0" w:space="0" w:color="auto"/>
        <w:bottom w:val="none" w:sz="0" w:space="0" w:color="auto"/>
        <w:right w:val="none" w:sz="0" w:space="0" w:color="auto"/>
      </w:divBdr>
    </w:div>
    <w:div w:id="1890751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zettaufficiale.it/eli/id/2015/07/15/15G00122/s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azzettaufficiale.it/eli/id/2015/07/15/15G00122/s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t.ccm.net/download/scaricare-588-open-workbench" TargetMode="External"/><Relationship Id="rId5" Type="http://schemas.openxmlformats.org/officeDocument/2006/relationships/footnotes" Target="footnotes.xml"/><Relationship Id="rId10" Type="http://schemas.openxmlformats.org/officeDocument/2006/relationships/hyperlink" Target="http://it.ccm.net/download/scaricare-587-gantt-project" TargetMode="External"/><Relationship Id="rId4" Type="http://schemas.openxmlformats.org/officeDocument/2006/relationships/webSettings" Target="webSettings.xml"/><Relationship Id="rId9" Type="http://schemas.openxmlformats.org/officeDocument/2006/relationships/hyperlink" Target="https://it.wikipedia.org/wiki/Project_manag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6316</Words>
  <Characters>36002</Characters>
  <Application>Microsoft Office Word</Application>
  <DocSecurity>0</DocSecurity>
  <Lines>300</Lines>
  <Paragraphs>84</Paragraphs>
  <ScaleCrop>false</ScaleCrop>
  <Company>Hewlett-Packard Company</Company>
  <LinksUpToDate>false</LinksUpToDate>
  <CharactersWithSpaces>42234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concetta</dc:creator>
  <cp:lastModifiedBy>Angelo Zampelli</cp:lastModifiedBy>
  <cp:revision>2</cp:revision>
  <cp:lastPrinted>2024-10-19T05:19:00Z</cp:lastPrinted>
  <dcterms:created xsi:type="dcterms:W3CDTF">2024-10-19T05:21:00Z</dcterms:created>
  <dcterms:modified xsi:type="dcterms:W3CDTF">2024-10-19T05:21:00Z</dcterms:modified>
</cp:coreProperties>
</file>